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C54" w:rsidRPr="00893938" w:rsidRDefault="00781C54" w:rsidP="00893938">
      <w:pPr>
        <w:numPr>
          <w:ilvl w:val="0"/>
          <w:numId w:val="4"/>
        </w:numPr>
        <w:tabs>
          <w:tab w:val="num" w:pos="540"/>
        </w:tabs>
        <w:ind w:hanging="720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</w:pPr>
      <w:r w:rsidRPr="00781C54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  <w:t xml:space="preserve">المحور الأول : محيط المريض </w:t>
      </w:r>
    </w:p>
    <w:p w:rsidR="00781C54" w:rsidRPr="00781C54" w:rsidRDefault="00781C54" w:rsidP="00781C54">
      <w:pPr>
        <w:pStyle w:val="Heading1"/>
        <w:jc w:val="both"/>
        <w:rPr>
          <w:rFonts w:asciiTheme="majorBidi" w:hAnsiTheme="majorBidi" w:cstheme="majorBidi"/>
          <w:sz w:val="24"/>
          <w:szCs w:val="24"/>
          <w:u w:val="single"/>
          <w:rtl/>
          <w:lang w:eastAsia="en-US"/>
        </w:rPr>
      </w:pPr>
      <w:r w:rsidRPr="00BF1BE9">
        <w:rPr>
          <w:rFonts w:asciiTheme="majorBidi" w:hAnsiTheme="majorBidi" w:cstheme="majorBidi"/>
          <w:sz w:val="24"/>
          <w:szCs w:val="24"/>
          <w:rtl/>
          <w:lang w:eastAsia="en-US"/>
        </w:rPr>
        <w:t xml:space="preserve">        </w:t>
      </w:r>
      <w:r w:rsidRPr="00781C54">
        <w:rPr>
          <w:rFonts w:asciiTheme="majorBidi" w:hAnsiTheme="majorBidi" w:cstheme="majorBidi"/>
          <w:sz w:val="24"/>
          <w:szCs w:val="24"/>
          <w:u w:val="single"/>
          <w:rtl/>
          <w:lang w:eastAsia="en-US"/>
        </w:rPr>
        <w:t>الدرس الأول :  بيئة ومحيط المريض</w:t>
      </w:r>
      <w:r w:rsidRPr="00781C54">
        <w:rPr>
          <w:rFonts w:asciiTheme="majorBidi" w:hAnsiTheme="majorBidi" w:cstheme="majorBidi"/>
          <w:sz w:val="24"/>
          <w:szCs w:val="24"/>
          <w:rtl/>
          <w:lang w:eastAsia="en-US"/>
        </w:rPr>
        <w:tab/>
      </w:r>
      <w:r w:rsidRPr="00781C54">
        <w:rPr>
          <w:rFonts w:asciiTheme="majorBidi" w:hAnsiTheme="majorBidi" w:cstheme="majorBidi"/>
          <w:sz w:val="24"/>
          <w:szCs w:val="24"/>
          <w:rtl/>
          <w:lang w:eastAsia="en-US"/>
        </w:rPr>
        <w:tab/>
      </w:r>
      <w:r w:rsidRPr="00781C54">
        <w:rPr>
          <w:rFonts w:asciiTheme="majorBidi" w:hAnsiTheme="majorBidi" w:cstheme="majorBidi"/>
          <w:sz w:val="24"/>
          <w:szCs w:val="24"/>
          <w:rtl/>
          <w:lang w:eastAsia="en-US"/>
        </w:rPr>
        <w:tab/>
      </w:r>
      <w:r w:rsidRPr="00781C54">
        <w:rPr>
          <w:rFonts w:asciiTheme="majorBidi" w:hAnsiTheme="majorBidi" w:cstheme="majorBidi"/>
          <w:sz w:val="24"/>
          <w:szCs w:val="24"/>
          <w:rtl/>
          <w:lang w:eastAsia="en-US"/>
        </w:rPr>
        <w:tab/>
      </w:r>
      <w:r w:rsidRPr="00781C54">
        <w:rPr>
          <w:rFonts w:asciiTheme="majorBidi" w:hAnsiTheme="majorBidi" w:cstheme="majorBidi"/>
          <w:sz w:val="24"/>
          <w:szCs w:val="24"/>
          <w:rtl/>
          <w:lang w:eastAsia="en-US"/>
        </w:rPr>
        <w:tab/>
      </w:r>
      <w:r w:rsidRPr="00781C54">
        <w:rPr>
          <w:rFonts w:asciiTheme="majorBidi" w:hAnsiTheme="majorBidi" w:cstheme="majorBidi"/>
          <w:sz w:val="24"/>
          <w:szCs w:val="24"/>
          <w:rtl/>
          <w:lang w:eastAsia="en-US"/>
        </w:rPr>
        <w:tab/>
      </w:r>
      <w:r w:rsidRPr="00781C54">
        <w:rPr>
          <w:rFonts w:asciiTheme="majorBidi" w:hAnsiTheme="majorBidi" w:cstheme="majorBidi"/>
          <w:sz w:val="24"/>
          <w:szCs w:val="24"/>
          <w:rtl/>
          <w:lang w:eastAsia="en-US"/>
        </w:rPr>
        <w:tab/>
      </w:r>
      <w:r w:rsidRPr="00781C54">
        <w:rPr>
          <w:rFonts w:asciiTheme="majorBidi" w:hAnsiTheme="majorBidi" w:cstheme="majorBidi"/>
          <w:sz w:val="24"/>
          <w:szCs w:val="24"/>
          <w:u w:val="single"/>
          <w:rtl/>
          <w:lang w:eastAsia="en-US"/>
        </w:rPr>
        <w:t xml:space="preserve"> </w:t>
      </w:r>
    </w:p>
    <w:p w:rsidR="00781C54" w:rsidRPr="00BF1BE9" w:rsidRDefault="00781C54" w:rsidP="00781C54">
      <w:pPr>
        <w:pStyle w:val="Heading1"/>
        <w:numPr>
          <w:ilvl w:val="0"/>
          <w:numId w:val="1"/>
        </w:numPr>
        <w:tabs>
          <w:tab w:val="clear" w:pos="800"/>
          <w:tab w:val="num" w:pos="1422"/>
          <w:tab w:val="left" w:pos="3600"/>
        </w:tabs>
        <w:ind w:left="540" w:right="0" w:firstLine="456"/>
        <w:jc w:val="both"/>
        <w:rPr>
          <w:rFonts w:asciiTheme="majorBidi" w:hAnsiTheme="majorBidi" w:cstheme="majorBidi"/>
          <w:b w:val="0"/>
          <w:bCs w:val="0"/>
          <w:sz w:val="24"/>
          <w:szCs w:val="24"/>
          <w:rtl/>
          <w:lang w:eastAsia="en-US"/>
        </w:rPr>
      </w:pPr>
      <w:r w:rsidRPr="00BF1BE9">
        <w:rPr>
          <w:rFonts w:asciiTheme="majorBidi" w:hAnsiTheme="majorBidi" w:cstheme="majorBidi"/>
          <w:b w:val="0"/>
          <w:bCs w:val="0"/>
          <w:sz w:val="24"/>
          <w:szCs w:val="24"/>
          <w:rtl/>
          <w:lang w:eastAsia="en-US"/>
        </w:rPr>
        <w:t xml:space="preserve">مقدمة </w:t>
      </w:r>
      <w:r w:rsidRPr="00BF1BE9">
        <w:rPr>
          <w:rFonts w:asciiTheme="majorBidi" w:hAnsiTheme="majorBidi" w:cstheme="majorBidi"/>
          <w:b w:val="0"/>
          <w:bCs w:val="0"/>
          <w:sz w:val="24"/>
          <w:szCs w:val="24"/>
          <w:rtl/>
          <w:lang w:eastAsia="en-US"/>
        </w:rPr>
        <w:tab/>
      </w:r>
    </w:p>
    <w:p w:rsidR="00781C54" w:rsidRPr="00BF1BE9" w:rsidRDefault="00781C54" w:rsidP="00781C54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  <w:lang w:eastAsia="en-US"/>
        </w:rPr>
      </w:pPr>
      <w:r w:rsidRPr="00BF1BE9">
        <w:rPr>
          <w:rFonts w:asciiTheme="majorBidi" w:hAnsiTheme="majorBidi" w:cstheme="majorBidi"/>
          <w:rtl/>
          <w:lang w:eastAsia="en-US" w:bidi="ar-LB"/>
        </w:rPr>
        <w:t xml:space="preserve">أنواع الغرف والمميزات </w:t>
      </w:r>
    </w:p>
    <w:p w:rsidR="00781C54" w:rsidRPr="00BF1BE9" w:rsidRDefault="00781C54" w:rsidP="00781C54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  <w:lang w:eastAsia="en-US"/>
        </w:rPr>
      </w:pPr>
      <w:r w:rsidRPr="00BF1BE9">
        <w:rPr>
          <w:rFonts w:asciiTheme="majorBidi" w:hAnsiTheme="majorBidi" w:cstheme="majorBidi"/>
          <w:rtl/>
          <w:lang w:eastAsia="en-US" w:bidi="ar-LB"/>
        </w:rPr>
        <w:t xml:space="preserve">محتويات الغرف </w:t>
      </w:r>
    </w:p>
    <w:p w:rsidR="00781C54" w:rsidRPr="00BF1BE9" w:rsidRDefault="00781C54" w:rsidP="00781C54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  <w:lang w:eastAsia="en-US"/>
        </w:rPr>
      </w:pPr>
      <w:r w:rsidRPr="00BF1BE9">
        <w:rPr>
          <w:rFonts w:asciiTheme="majorBidi" w:hAnsiTheme="majorBidi" w:cstheme="majorBidi"/>
          <w:rtl/>
          <w:lang w:eastAsia="en-US" w:bidi="ar-LB"/>
        </w:rPr>
        <w:t xml:space="preserve">الاعتناء بمحتويات الغرف </w:t>
      </w:r>
    </w:p>
    <w:p w:rsidR="00781C54" w:rsidRPr="004E4F7C" w:rsidRDefault="004E4F7C" w:rsidP="004E4F7C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  <w:rtl/>
          <w:lang w:eastAsia="en-US"/>
        </w:rPr>
      </w:pPr>
      <w:r>
        <w:rPr>
          <w:rFonts w:asciiTheme="majorBidi" w:hAnsiTheme="majorBidi" w:cstheme="majorBidi"/>
          <w:rtl/>
          <w:lang w:eastAsia="en-US" w:bidi="ar-LB"/>
        </w:rPr>
        <w:t>توجيه وتعليم المريض واستقباله</w:t>
      </w:r>
    </w:p>
    <w:p w:rsidR="00781C54" w:rsidRPr="00BF1BE9" w:rsidRDefault="00781C54" w:rsidP="00781C54">
      <w:pPr>
        <w:tabs>
          <w:tab w:val="left" w:pos="1800"/>
        </w:tabs>
        <w:jc w:val="lowKashida"/>
        <w:rPr>
          <w:rFonts w:asciiTheme="majorBidi" w:hAnsiTheme="majorBidi" w:cstheme="majorBidi"/>
          <w:rtl/>
          <w:lang w:eastAsia="en-US" w:bidi="ar-LB"/>
        </w:rPr>
      </w:pPr>
    </w:p>
    <w:p w:rsidR="00781C54" w:rsidRPr="00781C54" w:rsidRDefault="00781C54" w:rsidP="00781C54">
      <w:pPr>
        <w:tabs>
          <w:tab w:val="left" w:pos="1800"/>
        </w:tabs>
        <w:jc w:val="lowKashida"/>
        <w:rPr>
          <w:rFonts w:asciiTheme="majorBidi" w:hAnsiTheme="majorBidi" w:cstheme="majorBidi"/>
          <w:b/>
          <w:bCs/>
          <w:u w:val="single"/>
          <w:rtl/>
          <w:lang w:eastAsia="en-US" w:bidi="ar-LB"/>
        </w:rPr>
      </w:pPr>
      <w:r w:rsidRPr="00BF1BE9">
        <w:rPr>
          <w:rFonts w:asciiTheme="majorBidi" w:hAnsiTheme="majorBidi" w:cstheme="majorBidi"/>
          <w:b/>
          <w:bCs/>
          <w:rtl/>
          <w:lang w:eastAsia="en-US" w:bidi="ar-LB"/>
        </w:rPr>
        <w:t xml:space="preserve">        </w:t>
      </w:r>
      <w:r w:rsidRPr="00781C54">
        <w:rPr>
          <w:rFonts w:asciiTheme="majorBidi" w:hAnsiTheme="majorBidi" w:cstheme="majorBidi"/>
          <w:b/>
          <w:bCs/>
          <w:u w:val="single"/>
          <w:rtl/>
          <w:lang w:eastAsia="en-US" w:bidi="ar-LB"/>
        </w:rPr>
        <w:t xml:space="preserve">الدرس الثاني : الراحة </w:t>
      </w:r>
    </w:p>
    <w:p w:rsidR="00781C54" w:rsidRPr="00BF1BE9" w:rsidRDefault="00781C54" w:rsidP="00781C54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u w:val="single"/>
          <w:rtl/>
        </w:rPr>
        <w:t>الراحة</w:t>
      </w:r>
      <w:r w:rsidRPr="00BF1BE9">
        <w:rPr>
          <w:rFonts w:asciiTheme="majorBidi" w:hAnsiTheme="majorBidi" w:cstheme="majorBidi"/>
          <w:rtl/>
        </w:rPr>
        <w:t xml:space="preserve"> :   -  التعريف </w:t>
      </w:r>
    </w:p>
    <w:p w:rsidR="000B115D" w:rsidRDefault="00781C54" w:rsidP="000B115D">
      <w:pPr>
        <w:pStyle w:val="ListParagraph"/>
        <w:numPr>
          <w:ilvl w:val="0"/>
          <w:numId w:val="5"/>
        </w:numPr>
        <w:tabs>
          <w:tab w:val="left" w:pos="540"/>
          <w:tab w:val="left" w:pos="2414"/>
        </w:tabs>
        <w:ind w:firstLine="1372"/>
        <w:jc w:val="lowKashida"/>
        <w:rPr>
          <w:rFonts w:asciiTheme="majorBidi" w:hAnsiTheme="majorBidi" w:cstheme="majorBidi"/>
          <w:lang w:eastAsia="en-US" w:bidi="ar-LB"/>
        </w:rPr>
      </w:pPr>
      <w:r w:rsidRPr="000B115D">
        <w:rPr>
          <w:rFonts w:asciiTheme="majorBidi" w:hAnsiTheme="majorBidi" w:cstheme="majorBidi"/>
          <w:rtl/>
          <w:lang w:eastAsia="en-US" w:bidi="ar-LB"/>
        </w:rPr>
        <w:t xml:space="preserve">مبادئ الراحة </w:t>
      </w:r>
    </w:p>
    <w:p w:rsidR="000B115D" w:rsidRDefault="00781C54" w:rsidP="000B115D">
      <w:pPr>
        <w:pStyle w:val="ListParagraph"/>
        <w:numPr>
          <w:ilvl w:val="0"/>
          <w:numId w:val="5"/>
        </w:numPr>
        <w:tabs>
          <w:tab w:val="left" w:pos="540"/>
          <w:tab w:val="left" w:pos="2414"/>
        </w:tabs>
        <w:ind w:firstLine="1372"/>
        <w:jc w:val="lowKashida"/>
        <w:rPr>
          <w:rFonts w:asciiTheme="majorBidi" w:hAnsiTheme="majorBidi" w:cstheme="majorBidi"/>
          <w:lang w:eastAsia="en-US" w:bidi="ar-LB"/>
        </w:rPr>
      </w:pPr>
      <w:r w:rsidRPr="000B115D">
        <w:rPr>
          <w:rFonts w:asciiTheme="majorBidi" w:hAnsiTheme="majorBidi" w:cstheme="majorBidi"/>
          <w:rtl/>
          <w:lang w:eastAsia="en-US" w:bidi="ar-LB"/>
        </w:rPr>
        <w:t xml:space="preserve">أسباب عدم الراحة </w:t>
      </w:r>
    </w:p>
    <w:p w:rsidR="00781C54" w:rsidRPr="000B115D" w:rsidRDefault="00781C54" w:rsidP="000B115D">
      <w:pPr>
        <w:pStyle w:val="ListParagraph"/>
        <w:numPr>
          <w:ilvl w:val="0"/>
          <w:numId w:val="5"/>
        </w:numPr>
        <w:tabs>
          <w:tab w:val="left" w:pos="540"/>
          <w:tab w:val="left" w:pos="2414"/>
        </w:tabs>
        <w:ind w:firstLine="1372"/>
        <w:jc w:val="lowKashida"/>
        <w:rPr>
          <w:rFonts w:asciiTheme="majorBidi" w:hAnsiTheme="majorBidi" w:cstheme="majorBidi"/>
          <w:rtl/>
          <w:lang w:eastAsia="en-US" w:bidi="ar-LB"/>
        </w:rPr>
      </w:pPr>
      <w:r w:rsidRPr="000B115D">
        <w:rPr>
          <w:rFonts w:asciiTheme="majorBidi" w:hAnsiTheme="majorBidi" w:cstheme="majorBidi"/>
          <w:rtl/>
          <w:lang w:eastAsia="en-US" w:bidi="ar-LB"/>
        </w:rPr>
        <w:t xml:space="preserve">دور الممرضة لتأمين راحة المريض </w:t>
      </w:r>
    </w:p>
    <w:p w:rsidR="00781C54" w:rsidRPr="00BF1BE9" w:rsidRDefault="00781C54" w:rsidP="00781C54">
      <w:pPr>
        <w:tabs>
          <w:tab w:val="left" w:pos="540"/>
          <w:tab w:val="left" w:pos="2160"/>
        </w:tabs>
        <w:jc w:val="lowKashida"/>
        <w:rPr>
          <w:rFonts w:asciiTheme="majorBidi" w:hAnsiTheme="majorBidi" w:cstheme="majorBidi"/>
          <w:rtl/>
          <w:lang w:eastAsia="en-US" w:bidi="ar-LB"/>
        </w:rPr>
      </w:pPr>
    </w:p>
    <w:p w:rsidR="00781C54" w:rsidRPr="00BF1BE9" w:rsidRDefault="00781C54" w:rsidP="000B115D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  <w:rtl/>
        </w:rPr>
      </w:pPr>
      <w:r w:rsidRPr="00BF1BE9">
        <w:rPr>
          <w:rFonts w:asciiTheme="majorBidi" w:hAnsiTheme="majorBidi" w:cstheme="majorBidi"/>
          <w:rtl/>
        </w:rPr>
        <w:tab/>
      </w:r>
      <w:r w:rsidRPr="000B115D">
        <w:rPr>
          <w:rFonts w:asciiTheme="majorBidi" w:hAnsiTheme="majorBidi" w:cstheme="majorBidi"/>
          <w:b/>
          <w:bCs/>
          <w:u w:val="single"/>
          <w:rtl/>
        </w:rPr>
        <w:t>سرير المريض :</w:t>
      </w:r>
      <w:r w:rsidRPr="00BF1BE9">
        <w:rPr>
          <w:rFonts w:asciiTheme="majorBidi" w:hAnsiTheme="majorBidi" w:cstheme="majorBidi"/>
          <w:rtl/>
        </w:rPr>
        <w:tab/>
        <w:t xml:space="preserve">-  التعريف </w:t>
      </w:r>
    </w:p>
    <w:p w:rsidR="00781C54" w:rsidRPr="00BF1BE9" w:rsidRDefault="00781C54" w:rsidP="000B115D">
      <w:pPr>
        <w:pStyle w:val="ListParagraph"/>
        <w:numPr>
          <w:ilvl w:val="0"/>
          <w:numId w:val="5"/>
        </w:numPr>
        <w:tabs>
          <w:tab w:val="left" w:pos="540"/>
          <w:tab w:val="left" w:pos="3264"/>
        </w:tabs>
        <w:ind w:left="3123" w:hanging="284"/>
        <w:jc w:val="lowKashida"/>
        <w:rPr>
          <w:rFonts w:asciiTheme="majorBidi" w:hAnsiTheme="majorBidi" w:cstheme="majorBidi"/>
          <w:rtl/>
          <w:lang w:eastAsia="en-US" w:bidi="ar-LB"/>
        </w:rPr>
      </w:pPr>
      <w:r w:rsidRPr="00BF1BE9">
        <w:rPr>
          <w:rFonts w:asciiTheme="majorBidi" w:hAnsiTheme="majorBidi" w:cstheme="majorBidi"/>
          <w:rtl/>
          <w:lang w:eastAsia="en-US" w:bidi="ar-LB"/>
        </w:rPr>
        <w:tab/>
        <w:t xml:space="preserve">الأنواع </w:t>
      </w:r>
    </w:p>
    <w:p w:rsidR="00781C54" w:rsidRPr="00BF1BE9" w:rsidRDefault="00781C54" w:rsidP="000B115D">
      <w:pPr>
        <w:pStyle w:val="ListParagraph"/>
        <w:numPr>
          <w:ilvl w:val="0"/>
          <w:numId w:val="5"/>
        </w:numPr>
        <w:tabs>
          <w:tab w:val="left" w:pos="540"/>
          <w:tab w:val="left" w:pos="3264"/>
        </w:tabs>
        <w:ind w:left="3123" w:hanging="284"/>
        <w:jc w:val="lowKashida"/>
        <w:rPr>
          <w:rFonts w:asciiTheme="majorBidi" w:hAnsiTheme="majorBidi" w:cstheme="majorBidi"/>
          <w:rtl/>
          <w:lang w:eastAsia="en-US" w:bidi="ar-LB"/>
        </w:rPr>
      </w:pPr>
      <w:r w:rsidRPr="00BF1BE9">
        <w:rPr>
          <w:rFonts w:asciiTheme="majorBidi" w:hAnsiTheme="majorBidi" w:cstheme="majorBidi"/>
          <w:rtl/>
          <w:lang w:eastAsia="en-US" w:bidi="ar-LB"/>
        </w:rPr>
        <w:tab/>
        <w:t xml:space="preserve">مبادئ تحضير الأسرة  </w:t>
      </w:r>
    </w:p>
    <w:p w:rsidR="00781C54" w:rsidRPr="00BF1BE9" w:rsidRDefault="00781C54" w:rsidP="000B115D">
      <w:pPr>
        <w:pStyle w:val="ListParagraph"/>
        <w:numPr>
          <w:ilvl w:val="0"/>
          <w:numId w:val="5"/>
        </w:numPr>
        <w:tabs>
          <w:tab w:val="left" w:pos="540"/>
          <w:tab w:val="left" w:pos="3264"/>
        </w:tabs>
        <w:ind w:left="3123" w:hanging="284"/>
        <w:jc w:val="lowKashida"/>
        <w:rPr>
          <w:rFonts w:asciiTheme="majorBidi" w:hAnsiTheme="majorBidi" w:cstheme="majorBidi"/>
          <w:rtl/>
          <w:lang w:eastAsia="en-US" w:bidi="ar-LB"/>
        </w:rPr>
      </w:pPr>
      <w:r w:rsidRPr="00BF1BE9">
        <w:rPr>
          <w:rFonts w:asciiTheme="majorBidi" w:hAnsiTheme="majorBidi" w:cstheme="majorBidi"/>
          <w:rtl/>
          <w:lang w:eastAsia="en-US" w:bidi="ar-LB"/>
        </w:rPr>
        <w:tab/>
      </w:r>
      <w:r w:rsidRPr="00BF1BE9">
        <w:rPr>
          <w:rFonts w:asciiTheme="majorBidi" w:hAnsiTheme="majorBidi" w:cstheme="majorBidi"/>
          <w:lang w:eastAsia="en-US" w:bidi="ar-LB"/>
        </w:rPr>
        <w:t>La</w:t>
      </w:r>
      <w:r w:rsidRPr="00BF1BE9">
        <w:rPr>
          <w:rFonts w:asciiTheme="majorBidi" w:hAnsiTheme="majorBidi" w:cstheme="majorBidi"/>
          <w:lang w:eastAsia="en-US"/>
        </w:rPr>
        <w:t>b</w:t>
      </w:r>
    </w:p>
    <w:p w:rsidR="00781C54" w:rsidRPr="00BF1BE9" w:rsidRDefault="00781C54" w:rsidP="00781C54">
      <w:pPr>
        <w:jc w:val="lowKashida"/>
        <w:rPr>
          <w:rFonts w:asciiTheme="majorBidi" w:hAnsiTheme="majorBidi" w:cstheme="majorBidi"/>
          <w:b/>
          <w:bCs/>
          <w:rtl/>
          <w:lang w:eastAsia="en-US" w:bidi="ar-LB"/>
        </w:rPr>
      </w:pPr>
    </w:p>
    <w:p w:rsidR="00781C54" w:rsidRPr="00294E7C" w:rsidRDefault="00781C54" w:rsidP="00294E7C">
      <w:pPr>
        <w:numPr>
          <w:ilvl w:val="0"/>
          <w:numId w:val="4"/>
        </w:numPr>
        <w:tabs>
          <w:tab w:val="num" w:pos="540"/>
        </w:tabs>
        <w:ind w:hanging="720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</w:pPr>
      <w:r w:rsidRPr="000B115D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  <w:t xml:space="preserve">المحور الثاني : دخول وخروج المريض من المستشفى </w:t>
      </w:r>
    </w:p>
    <w:p w:rsidR="00781C54" w:rsidRPr="000B115D" w:rsidRDefault="00781C54" w:rsidP="00781C54">
      <w:pPr>
        <w:tabs>
          <w:tab w:val="left" w:pos="540"/>
        </w:tabs>
        <w:jc w:val="lowKashida"/>
        <w:rPr>
          <w:rFonts w:asciiTheme="majorBidi" w:hAnsiTheme="majorBidi" w:cstheme="majorBidi"/>
          <w:b/>
          <w:bCs/>
          <w:u w:val="single"/>
          <w:rtl/>
          <w:lang w:eastAsia="en-US" w:bidi="ar-LB"/>
        </w:rPr>
      </w:pPr>
      <w:r w:rsidRPr="00BF1BE9">
        <w:rPr>
          <w:rFonts w:asciiTheme="majorBidi" w:hAnsiTheme="majorBidi" w:cstheme="majorBidi"/>
          <w:b/>
          <w:bCs/>
          <w:rtl/>
          <w:lang w:eastAsia="en-US" w:bidi="ar-LB"/>
        </w:rPr>
        <w:tab/>
      </w:r>
      <w:r w:rsidRPr="000B115D">
        <w:rPr>
          <w:rFonts w:asciiTheme="majorBidi" w:hAnsiTheme="majorBidi" w:cstheme="majorBidi"/>
          <w:b/>
          <w:bCs/>
          <w:u w:val="single"/>
          <w:rtl/>
          <w:lang w:eastAsia="en-US" w:bidi="ar-LB"/>
        </w:rPr>
        <w:t xml:space="preserve">الدرس الأول : دخول المريض </w:t>
      </w:r>
    </w:p>
    <w:p w:rsidR="00781C54" w:rsidRPr="00BF1BE9" w:rsidRDefault="00781C54" w:rsidP="000B115D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  <w:lang w:eastAsia="en-US"/>
        </w:rPr>
      </w:pPr>
      <w:r w:rsidRPr="00BF1BE9">
        <w:rPr>
          <w:rFonts w:asciiTheme="majorBidi" w:hAnsiTheme="majorBidi" w:cstheme="majorBidi"/>
          <w:rtl/>
        </w:rPr>
        <w:t>التعريف</w:t>
      </w:r>
      <w:r w:rsidRPr="00BF1BE9">
        <w:rPr>
          <w:rFonts w:asciiTheme="majorBidi" w:hAnsiTheme="majorBidi" w:cstheme="majorBidi"/>
          <w:rtl/>
          <w:lang w:eastAsia="en-US" w:bidi="ar-LB"/>
        </w:rPr>
        <w:t xml:space="preserve"> + الهدف </w:t>
      </w:r>
    </w:p>
    <w:p w:rsidR="00781C54" w:rsidRPr="00BF1BE9" w:rsidRDefault="00781C54" w:rsidP="000B115D">
      <w:pPr>
        <w:ind w:left="540" w:right="720"/>
        <w:jc w:val="lowKashida"/>
        <w:rPr>
          <w:rFonts w:asciiTheme="majorBidi" w:hAnsiTheme="majorBidi" w:cstheme="majorBidi"/>
          <w:rtl/>
          <w:lang w:eastAsia="en-US"/>
        </w:rPr>
      </w:pPr>
      <w:r w:rsidRPr="00BF1BE9">
        <w:rPr>
          <w:rFonts w:asciiTheme="majorBidi" w:hAnsiTheme="majorBidi" w:cstheme="majorBidi"/>
          <w:rtl/>
          <w:lang w:eastAsia="en-US" w:bidi="ar-LB"/>
        </w:rPr>
        <w:t xml:space="preserve"> </w:t>
      </w:r>
    </w:p>
    <w:p w:rsidR="00781C54" w:rsidRPr="000B115D" w:rsidRDefault="00781C54" w:rsidP="00781C54">
      <w:pPr>
        <w:pStyle w:val="Heading1"/>
        <w:tabs>
          <w:tab w:val="left" w:pos="540"/>
          <w:tab w:val="left" w:pos="7560"/>
        </w:tabs>
        <w:jc w:val="both"/>
        <w:rPr>
          <w:rFonts w:asciiTheme="majorBidi" w:hAnsiTheme="majorBidi" w:cstheme="majorBidi"/>
          <w:sz w:val="24"/>
          <w:szCs w:val="24"/>
          <w:u w:val="single"/>
          <w:rtl/>
          <w:lang w:eastAsia="en-US"/>
        </w:rPr>
      </w:pPr>
      <w:r w:rsidRPr="00BF1BE9">
        <w:rPr>
          <w:rFonts w:asciiTheme="majorBidi" w:hAnsiTheme="majorBidi" w:cstheme="majorBidi"/>
          <w:sz w:val="24"/>
          <w:szCs w:val="24"/>
          <w:rtl/>
          <w:lang w:eastAsia="en-US"/>
        </w:rPr>
        <w:tab/>
      </w:r>
      <w:r w:rsidRPr="000B115D">
        <w:rPr>
          <w:rFonts w:asciiTheme="majorBidi" w:hAnsiTheme="majorBidi" w:cstheme="majorBidi"/>
          <w:sz w:val="24"/>
          <w:szCs w:val="24"/>
          <w:u w:val="single"/>
          <w:rtl/>
          <w:lang w:eastAsia="en-US"/>
        </w:rPr>
        <w:t xml:space="preserve">الدرس الثاني : سجل المريض </w:t>
      </w:r>
    </w:p>
    <w:p w:rsidR="00781C54" w:rsidRPr="00BF1BE9" w:rsidRDefault="00781C54" w:rsidP="000B115D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</w:rPr>
      </w:pPr>
      <w:r w:rsidRPr="00BF1BE9">
        <w:rPr>
          <w:rFonts w:asciiTheme="majorBidi" w:hAnsiTheme="majorBidi" w:cstheme="majorBidi"/>
          <w:rtl/>
        </w:rPr>
        <w:t xml:space="preserve">أقسام الملف </w:t>
      </w:r>
    </w:p>
    <w:p w:rsidR="00781C54" w:rsidRPr="00BF1BE9" w:rsidRDefault="00781C54" w:rsidP="000B115D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  <w:lang w:eastAsia="en-US"/>
        </w:rPr>
      </w:pPr>
      <w:r w:rsidRPr="00BF1BE9">
        <w:rPr>
          <w:rFonts w:asciiTheme="majorBidi" w:hAnsiTheme="majorBidi" w:cstheme="majorBidi"/>
          <w:rtl/>
        </w:rPr>
        <w:t>س</w:t>
      </w:r>
      <w:r w:rsidRPr="00BF1BE9">
        <w:rPr>
          <w:rFonts w:asciiTheme="majorBidi" w:hAnsiTheme="majorBidi" w:cstheme="majorBidi"/>
          <w:rtl/>
          <w:lang w:eastAsia="en-US" w:bidi="ar-LB"/>
        </w:rPr>
        <w:t xml:space="preserve">رية الملف </w:t>
      </w:r>
    </w:p>
    <w:p w:rsidR="00781C54" w:rsidRPr="00BF1BE9" w:rsidRDefault="00781C54" w:rsidP="000B115D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  <w:lang w:eastAsia="en-US"/>
        </w:rPr>
      </w:pPr>
      <w:r w:rsidRPr="00BF1BE9">
        <w:rPr>
          <w:rFonts w:asciiTheme="majorBidi" w:hAnsiTheme="majorBidi" w:cstheme="majorBidi"/>
          <w:rtl/>
        </w:rPr>
        <w:t>أهمية</w:t>
      </w:r>
      <w:r w:rsidRPr="00BF1BE9">
        <w:rPr>
          <w:rFonts w:asciiTheme="majorBidi" w:hAnsiTheme="majorBidi" w:cstheme="majorBidi"/>
          <w:rtl/>
          <w:lang w:eastAsia="en-US"/>
        </w:rPr>
        <w:t xml:space="preserve"> التوثيق </w:t>
      </w:r>
    </w:p>
    <w:p w:rsidR="00781C54" w:rsidRPr="00BF1BE9" w:rsidRDefault="00781C54" w:rsidP="00781C54">
      <w:pPr>
        <w:ind w:left="540" w:right="720"/>
        <w:jc w:val="lowKashida"/>
        <w:rPr>
          <w:rFonts w:asciiTheme="majorBidi" w:hAnsiTheme="majorBidi" w:cstheme="majorBidi"/>
          <w:rtl/>
          <w:lang w:eastAsia="en-US"/>
        </w:rPr>
      </w:pPr>
    </w:p>
    <w:p w:rsidR="00781C54" w:rsidRPr="00BF1BE9" w:rsidRDefault="00781C54" w:rsidP="00781C54">
      <w:pPr>
        <w:pStyle w:val="Heading1"/>
        <w:tabs>
          <w:tab w:val="left" w:pos="540"/>
          <w:tab w:val="left" w:pos="7560"/>
        </w:tabs>
        <w:jc w:val="both"/>
        <w:rPr>
          <w:rFonts w:asciiTheme="majorBidi" w:hAnsiTheme="majorBidi" w:cstheme="majorBidi"/>
          <w:sz w:val="24"/>
          <w:szCs w:val="24"/>
          <w:rtl/>
          <w:lang w:eastAsia="en-US"/>
        </w:rPr>
      </w:pPr>
      <w:r w:rsidRPr="00BF1BE9">
        <w:rPr>
          <w:rFonts w:asciiTheme="majorBidi" w:hAnsiTheme="majorBidi" w:cstheme="majorBidi"/>
          <w:sz w:val="24"/>
          <w:szCs w:val="24"/>
          <w:rtl/>
          <w:lang w:eastAsia="en-US"/>
        </w:rPr>
        <w:tab/>
      </w:r>
      <w:r w:rsidRPr="000B115D">
        <w:rPr>
          <w:rFonts w:asciiTheme="majorBidi" w:hAnsiTheme="majorBidi" w:cstheme="majorBidi"/>
          <w:sz w:val="24"/>
          <w:szCs w:val="24"/>
          <w:u w:val="single"/>
          <w:rtl/>
          <w:lang w:eastAsia="en-US"/>
        </w:rPr>
        <w:t>الدرس الثالث  :  خروج المريض من المستشفى</w:t>
      </w:r>
      <w:r w:rsidRPr="00BF1BE9">
        <w:rPr>
          <w:rFonts w:asciiTheme="majorBidi" w:hAnsiTheme="majorBidi" w:cstheme="majorBidi"/>
          <w:sz w:val="24"/>
          <w:szCs w:val="24"/>
          <w:rtl/>
          <w:lang w:eastAsia="en-US"/>
        </w:rPr>
        <w:t xml:space="preserve"> </w:t>
      </w:r>
    </w:p>
    <w:p w:rsidR="00781C54" w:rsidRPr="00BF1BE9" w:rsidRDefault="00781C54" w:rsidP="000B115D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</w:rPr>
      </w:pPr>
      <w:r w:rsidRPr="00BF1BE9">
        <w:rPr>
          <w:rFonts w:asciiTheme="majorBidi" w:hAnsiTheme="majorBidi" w:cstheme="majorBidi"/>
          <w:rtl/>
        </w:rPr>
        <w:t>الهدف</w:t>
      </w:r>
    </w:p>
    <w:p w:rsidR="00781C54" w:rsidRPr="00BF1BE9" w:rsidRDefault="00781C54" w:rsidP="000B115D">
      <w:pPr>
        <w:numPr>
          <w:ilvl w:val="0"/>
          <w:numId w:val="1"/>
        </w:numPr>
        <w:tabs>
          <w:tab w:val="clear" w:pos="800"/>
          <w:tab w:val="num" w:pos="1422"/>
        </w:tabs>
        <w:ind w:left="540" w:right="0" w:firstLine="456"/>
        <w:jc w:val="lowKashida"/>
        <w:rPr>
          <w:rFonts w:asciiTheme="majorBidi" w:hAnsiTheme="majorBidi" w:cstheme="majorBidi"/>
          <w:lang w:eastAsia="en-US"/>
        </w:rPr>
      </w:pPr>
      <w:r w:rsidRPr="00BF1BE9">
        <w:rPr>
          <w:rFonts w:asciiTheme="majorBidi" w:hAnsiTheme="majorBidi" w:cstheme="majorBidi"/>
          <w:rtl/>
        </w:rPr>
        <w:t>ال</w:t>
      </w:r>
      <w:r w:rsidRPr="00BF1BE9">
        <w:rPr>
          <w:rFonts w:asciiTheme="majorBidi" w:hAnsiTheme="majorBidi" w:cstheme="majorBidi"/>
          <w:rtl/>
          <w:lang w:eastAsia="en-US"/>
        </w:rPr>
        <w:t xml:space="preserve">إجراءات التمريضية </w:t>
      </w:r>
    </w:p>
    <w:p w:rsidR="00781C54" w:rsidRPr="00BF1BE9" w:rsidRDefault="00781C54" w:rsidP="00781C54">
      <w:pPr>
        <w:pStyle w:val="Heading1"/>
        <w:tabs>
          <w:tab w:val="left" w:pos="540"/>
          <w:tab w:val="left" w:pos="7560"/>
        </w:tabs>
        <w:jc w:val="both"/>
        <w:rPr>
          <w:rFonts w:asciiTheme="majorBidi" w:hAnsiTheme="majorBidi" w:cstheme="majorBidi"/>
          <w:sz w:val="24"/>
          <w:szCs w:val="24"/>
          <w:u w:val="single"/>
          <w:rtl/>
          <w:lang w:eastAsia="en-US"/>
        </w:rPr>
      </w:pPr>
      <w:r w:rsidRPr="00BF1BE9">
        <w:rPr>
          <w:rFonts w:asciiTheme="majorBidi" w:hAnsiTheme="majorBidi" w:cstheme="majorBidi"/>
          <w:sz w:val="24"/>
          <w:szCs w:val="24"/>
          <w:rtl/>
          <w:lang w:eastAsia="en-US"/>
        </w:rPr>
        <w:tab/>
        <w:t xml:space="preserve"> </w:t>
      </w:r>
    </w:p>
    <w:p w:rsidR="00781C54" w:rsidRPr="00294E7C" w:rsidRDefault="00781C54" w:rsidP="00294E7C">
      <w:pPr>
        <w:numPr>
          <w:ilvl w:val="0"/>
          <w:numId w:val="4"/>
        </w:numPr>
        <w:tabs>
          <w:tab w:val="num" w:pos="540"/>
        </w:tabs>
        <w:ind w:hanging="720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</w:pPr>
      <w:r w:rsidRPr="00294E7C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  <w:t xml:space="preserve">المحور الثالث  :  حماية صحة المريض </w:t>
      </w:r>
    </w:p>
    <w:p w:rsidR="00D74756" w:rsidRDefault="00781C54" w:rsidP="00D74756">
      <w:pPr>
        <w:pStyle w:val="Heading4"/>
        <w:tabs>
          <w:tab w:val="clear" w:pos="540"/>
          <w:tab w:val="clear" w:pos="2160"/>
        </w:tabs>
        <w:ind w:firstLine="571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الدرس الأول :</w:t>
      </w:r>
    </w:p>
    <w:p w:rsidR="00D74756" w:rsidRPr="00D74756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عدوى المستشفى </w:t>
      </w:r>
    </w:p>
    <w:p w:rsidR="00781C54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>منع انتقال الجراثيم والعدوى : غسل اليدين</w:t>
      </w:r>
    </w:p>
    <w:p w:rsidR="00781C54" w:rsidRPr="00BF1BE9" w:rsidRDefault="00781C54" w:rsidP="00781C54">
      <w:pPr>
        <w:pStyle w:val="Heading5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                    </w:t>
      </w:r>
    </w:p>
    <w:p w:rsidR="00D74756" w:rsidRPr="00D74756" w:rsidRDefault="00781C54" w:rsidP="000B115D">
      <w:pPr>
        <w:tabs>
          <w:tab w:val="left" w:pos="720"/>
          <w:tab w:val="left" w:pos="1440"/>
          <w:tab w:val="left" w:pos="2340"/>
        </w:tabs>
        <w:ind w:firstLine="571"/>
        <w:jc w:val="lowKashida"/>
        <w:rPr>
          <w:rFonts w:asciiTheme="majorBidi" w:hAnsiTheme="majorBidi" w:cstheme="majorBidi"/>
          <w:b/>
          <w:bCs/>
          <w:u w:val="single"/>
          <w:rtl/>
          <w:lang w:eastAsia="en-US" w:bidi="ar-LB"/>
        </w:rPr>
      </w:pPr>
      <w:r w:rsidRPr="000B115D">
        <w:rPr>
          <w:rFonts w:asciiTheme="majorBidi" w:hAnsiTheme="majorBidi" w:cstheme="majorBidi"/>
          <w:b/>
          <w:bCs/>
          <w:u w:val="single"/>
          <w:rtl/>
          <w:lang w:eastAsia="en-US" w:bidi="ar-LB"/>
        </w:rPr>
        <w:t>الدرس الثاني :</w:t>
      </w:r>
      <w:r w:rsidRPr="00D74756">
        <w:rPr>
          <w:rFonts w:asciiTheme="majorBidi" w:hAnsiTheme="majorBidi" w:cstheme="majorBidi"/>
          <w:b/>
          <w:bCs/>
          <w:u w:val="single"/>
          <w:rtl/>
          <w:lang w:eastAsia="en-US" w:bidi="ar-LB"/>
        </w:rPr>
        <w:t xml:space="preserve">  العزل :</w:t>
      </w:r>
      <w:r w:rsidR="000B115D" w:rsidRPr="00D74756">
        <w:rPr>
          <w:rFonts w:asciiTheme="majorBidi" w:hAnsiTheme="majorBidi" w:cstheme="majorBidi"/>
          <w:b/>
          <w:bCs/>
          <w:u w:val="single"/>
          <w:lang w:eastAsia="en-US" w:bidi="ar-LB"/>
        </w:rPr>
        <w:t xml:space="preserve"> </w:t>
      </w:r>
    </w:p>
    <w:p w:rsidR="00D74756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التعريف </w:t>
      </w:r>
    </w:p>
    <w:p w:rsidR="00D74756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</w:rPr>
      </w:pPr>
      <w:r w:rsidRPr="00D74756">
        <w:rPr>
          <w:rFonts w:asciiTheme="majorBidi" w:hAnsiTheme="majorBidi" w:cstheme="majorBidi"/>
          <w:sz w:val="24"/>
          <w:szCs w:val="24"/>
          <w:rtl/>
        </w:rPr>
        <w:t xml:space="preserve">الأنواع  </w:t>
      </w:r>
    </w:p>
    <w:p w:rsidR="00781C54" w:rsidRPr="00D74756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D74756">
        <w:rPr>
          <w:rFonts w:asciiTheme="majorBidi" w:hAnsiTheme="majorBidi" w:cstheme="majorBidi"/>
          <w:sz w:val="24"/>
          <w:szCs w:val="24"/>
          <w:rtl/>
        </w:rPr>
        <w:t>المبادئ</w:t>
      </w:r>
    </w:p>
    <w:p w:rsidR="00781C54" w:rsidRPr="00BF1BE9" w:rsidRDefault="00781C54" w:rsidP="00781C54">
      <w:pPr>
        <w:pStyle w:val="Heading5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74756" w:rsidRDefault="00781C54" w:rsidP="000B115D">
      <w:pPr>
        <w:pStyle w:val="Heading5"/>
        <w:ind w:firstLine="571"/>
        <w:rPr>
          <w:rFonts w:asciiTheme="majorBidi" w:hAnsiTheme="majorBidi" w:cstheme="majorBidi"/>
          <w:sz w:val="24"/>
          <w:szCs w:val="24"/>
          <w:rtl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الثالث :</w:t>
      </w:r>
      <w:r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  النظافة :</w:t>
      </w:r>
      <w:r w:rsidRPr="00BF1BE9">
        <w:rPr>
          <w:rFonts w:asciiTheme="majorBidi" w:hAnsiTheme="majorBidi" w:cstheme="majorBidi"/>
          <w:sz w:val="24"/>
          <w:szCs w:val="24"/>
          <w:rtl/>
        </w:rPr>
        <w:tab/>
      </w:r>
    </w:p>
    <w:p w:rsidR="00D74756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حمام المريض </w:t>
      </w:r>
      <w:r w:rsidR="000B115D">
        <w:rPr>
          <w:rFonts w:asciiTheme="majorBidi" w:hAnsiTheme="majorBidi" w:cstheme="majorBidi"/>
          <w:sz w:val="24"/>
          <w:szCs w:val="24"/>
        </w:rPr>
        <w:t xml:space="preserve">: </w:t>
      </w: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الأنواع </w:t>
      </w:r>
      <w:r w:rsidR="000B115D">
        <w:rPr>
          <w:rFonts w:asciiTheme="majorBidi" w:hAnsiTheme="majorBidi" w:cstheme="majorBidi"/>
          <w:sz w:val="24"/>
          <w:szCs w:val="24"/>
        </w:rPr>
        <w:t xml:space="preserve"> - </w:t>
      </w:r>
      <w:r w:rsidRPr="00BF1BE9">
        <w:rPr>
          <w:rFonts w:asciiTheme="majorBidi" w:hAnsiTheme="majorBidi" w:cstheme="majorBidi"/>
          <w:sz w:val="24"/>
          <w:szCs w:val="24"/>
          <w:rtl/>
        </w:rPr>
        <w:t>الهدف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مضاعفات قلة النظافة  :  </w:t>
      </w:r>
    </w:p>
    <w:p w:rsidR="00D74756" w:rsidRDefault="000B115D" w:rsidP="00D74756">
      <w:pPr>
        <w:tabs>
          <w:tab w:val="left" w:pos="720"/>
          <w:tab w:val="left" w:pos="2520"/>
          <w:tab w:val="left" w:pos="2697"/>
        </w:tabs>
        <w:ind w:firstLine="855"/>
        <w:jc w:val="lowKashida"/>
        <w:rPr>
          <w:rFonts w:asciiTheme="majorBidi" w:hAnsiTheme="majorBidi" w:cstheme="majorBidi"/>
          <w:rtl/>
          <w:lang w:bidi="ar-LB"/>
        </w:rPr>
      </w:pPr>
      <w:r>
        <w:rPr>
          <w:rFonts w:asciiTheme="majorBidi" w:hAnsiTheme="majorBidi" w:cstheme="majorBidi"/>
          <w:lang w:bidi="ar-LB"/>
        </w:rPr>
        <w:sym w:font="Wingdings" w:char="F0D7"/>
      </w:r>
      <w:r w:rsidR="00D74756">
        <w:rPr>
          <w:rFonts w:asciiTheme="majorBidi" w:hAnsiTheme="majorBidi" w:cstheme="majorBidi" w:hint="cs"/>
          <w:rtl/>
          <w:lang w:bidi="ar-LB"/>
        </w:rPr>
        <w:t xml:space="preserve"> </w:t>
      </w:r>
      <w:r w:rsidR="00781C54" w:rsidRPr="00BF1BE9">
        <w:rPr>
          <w:rFonts w:asciiTheme="majorBidi" w:hAnsiTheme="majorBidi" w:cstheme="majorBidi"/>
          <w:rtl/>
          <w:lang w:bidi="ar-LB"/>
        </w:rPr>
        <w:t xml:space="preserve">القمل  : الأنواع   -  العلاج </w:t>
      </w:r>
    </w:p>
    <w:p w:rsidR="00781C54" w:rsidRPr="00BF1BE9" w:rsidRDefault="00D74756" w:rsidP="00D74756">
      <w:pPr>
        <w:tabs>
          <w:tab w:val="left" w:pos="720"/>
          <w:tab w:val="left" w:pos="2520"/>
          <w:tab w:val="left" w:pos="2697"/>
        </w:tabs>
        <w:ind w:firstLine="855"/>
        <w:jc w:val="lowKashida"/>
        <w:rPr>
          <w:rFonts w:asciiTheme="majorBidi" w:hAnsiTheme="majorBidi" w:cstheme="majorBidi"/>
          <w:rtl/>
          <w:lang w:bidi="ar-LB"/>
        </w:rPr>
      </w:pPr>
      <w:r>
        <w:rPr>
          <w:rFonts w:asciiTheme="majorBidi" w:hAnsiTheme="majorBidi" w:cstheme="majorBidi"/>
          <w:lang w:bidi="ar-LB"/>
        </w:rPr>
        <w:sym w:font="Wingdings" w:char="F0D7"/>
      </w:r>
      <w:r>
        <w:rPr>
          <w:rFonts w:asciiTheme="majorBidi" w:hAnsiTheme="majorBidi" w:cstheme="majorBidi" w:hint="cs"/>
          <w:rtl/>
          <w:lang w:bidi="ar-LB"/>
        </w:rPr>
        <w:t xml:space="preserve"> </w:t>
      </w:r>
      <w:r w:rsidR="000B115D">
        <w:rPr>
          <w:rFonts w:asciiTheme="majorBidi" w:hAnsiTheme="majorBidi" w:cstheme="majorBidi" w:hint="cs"/>
          <w:rtl/>
          <w:lang w:bidi="ar-LB"/>
        </w:rPr>
        <w:t>ا</w:t>
      </w:r>
      <w:r w:rsidR="00781C54" w:rsidRPr="00BF1BE9">
        <w:rPr>
          <w:rFonts w:asciiTheme="majorBidi" w:hAnsiTheme="majorBidi" w:cstheme="majorBidi"/>
          <w:rtl/>
          <w:lang w:bidi="ar-LB"/>
        </w:rPr>
        <w:t>لالتهاب  : العلاج</w:t>
      </w:r>
    </w:p>
    <w:p w:rsidR="00781C54" w:rsidRPr="00294E7C" w:rsidRDefault="00781C54" w:rsidP="00893938">
      <w:pPr>
        <w:pStyle w:val="Heading4"/>
        <w:tabs>
          <w:tab w:val="clear" w:pos="540"/>
          <w:tab w:val="clear" w:pos="2160"/>
          <w:tab w:val="left" w:pos="720"/>
          <w:tab w:val="left" w:pos="1440"/>
          <w:tab w:val="left" w:pos="2235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lastRenderedPageBreak/>
        <w:tab/>
      </w:r>
    </w:p>
    <w:p w:rsidR="00781C54" w:rsidRPr="000B115D" w:rsidRDefault="00781C54" w:rsidP="00294E7C">
      <w:pPr>
        <w:numPr>
          <w:ilvl w:val="0"/>
          <w:numId w:val="4"/>
        </w:numPr>
        <w:tabs>
          <w:tab w:val="num" w:pos="540"/>
        </w:tabs>
        <w:ind w:hanging="720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</w:pPr>
      <w:r w:rsidRPr="000B115D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  <w:t xml:space="preserve">المحور الرابع   :  تقييم صحة المريض </w:t>
      </w:r>
    </w:p>
    <w:p w:rsidR="00781C54" w:rsidRPr="00BF1BE9" w:rsidRDefault="00781C54" w:rsidP="00781C54">
      <w:pPr>
        <w:tabs>
          <w:tab w:val="left" w:pos="540"/>
          <w:tab w:val="left" w:pos="2700"/>
          <w:tab w:val="left" w:pos="7560"/>
        </w:tabs>
        <w:jc w:val="lowKashida"/>
        <w:rPr>
          <w:rFonts w:asciiTheme="majorBidi" w:hAnsiTheme="majorBidi" w:cstheme="majorBidi"/>
          <w:b/>
          <w:bCs/>
          <w:rtl/>
          <w:lang w:eastAsia="en-US" w:bidi="ar-LB"/>
        </w:rPr>
      </w:pPr>
    </w:p>
    <w:p w:rsidR="00D74756" w:rsidRDefault="00781C54" w:rsidP="000B115D">
      <w:pPr>
        <w:pStyle w:val="Heading5"/>
        <w:ind w:firstLine="571"/>
        <w:rPr>
          <w:rFonts w:asciiTheme="majorBidi" w:hAnsiTheme="majorBidi" w:cstheme="majorBidi"/>
          <w:sz w:val="24"/>
          <w:szCs w:val="24"/>
          <w:rtl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الأول :</w:t>
      </w:r>
      <w:r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   العلامات الحياتية  :</w:t>
      </w:r>
      <w:r w:rsidRPr="00BF1BE9">
        <w:rPr>
          <w:rFonts w:asciiTheme="majorBidi" w:hAnsiTheme="majorBidi" w:cstheme="majorBidi"/>
          <w:sz w:val="24"/>
          <w:szCs w:val="24"/>
          <w:rtl/>
        </w:rPr>
        <w:t xml:space="preserve"> 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سبب التسمية </w:t>
      </w:r>
      <w:r w:rsidR="00D74756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العوامل المؤثرة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أوقات تسجيل العلامات </w:t>
      </w:r>
    </w:p>
    <w:p w:rsidR="00781C54" w:rsidRPr="00BF1BE9" w:rsidRDefault="00781C54" w:rsidP="00781C54">
      <w:pPr>
        <w:tabs>
          <w:tab w:val="left" w:pos="540"/>
          <w:tab w:val="left" w:pos="1080"/>
          <w:tab w:val="left" w:pos="2880"/>
        </w:tabs>
        <w:jc w:val="lowKashida"/>
        <w:rPr>
          <w:rFonts w:asciiTheme="majorBidi" w:hAnsiTheme="majorBidi" w:cstheme="majorBidi"/>
          <w:rtl/>
          <w:lang w:eastAsia="en-US" w:bidi="ar-LB"/>
        </w:rPr>
      </w:pPr>
    </w:p>
    <w:p w:rsidR="00D74756" w:rsidRDefault="00781C54" w:rsidP="000B115D">
      <w:pPr>
        <w:pStyle w:val="Heading5"/>
        <w:ind w:firstLine="571"/>
        <w:rPr>
          <w:rFonts w:asciiTheme="majorBidi" w:hAnsiTheme="majorBidi" w:cstheme="majorBidi"/>
          <w:sz w:val="24"/>
          <w:szCs w:val="24"/>
          <w:rtl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الثاني :</w:t>
      </w:r>
      <w:r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 الحرارة  :</w:t>
      </w:r>
      <w:r w:rsidR="000B115D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التعريف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العوامل المؤثرة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التغيرات المرضية + العناية التمريضية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طرق قياس الحرارة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كيفية الاعتناء بميزان الحرارة </w:t>
      </w:r>
    </w:p>
    <w:p w:rsidR="00781C54" w:rsidRPr="00BF1BE9" w:rsidRDefault="00781C54" w:rsidP="00781C54">
      <w:pPr>
        <w:pStyle w:val="Heading4"/>
        <w:tabs>
          <w:tab w:val="clear" w:pos="2160"/>
          <w:tab w:val="left" w:pos="1080"/>
          <w:tab w:val="left" w:pos="1980"/>
        </w:tabs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D74756" w:rsidRDefault="00781C54" w:rsidP="000B115D">
      <w:pPr>
        <w:pStyle w:val="Heading5"/>
        <w:ind w:firstLine="571"/>
        <w:rPr>
          <w:rFonts w:asciiTheme="majorBidi" w:hAnsiTheme="majorBidi" w:cstheme="majorBidi"/>
          <w:sz w:val="24"/>
          <w:szCs w:val="24"/>
          <w:rtl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الثالث :</w:t>
      </w:r>
      <w:r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 النبض  :</w:t>
      </w:r>
      <w:r w:rsidRPr="00BF1BE9">
        <w:rPr>
          <w:rFonts w:asciiTheme="majorBidi" w:hAnsiTheme="majorBidi" w:cstheme="majorBidi"/>
          <w:sz w:val="24"/>
          <w:szCs w:val="24"/>
          <w:rtl/>
        </w:rPr>
        <w:t xml:space="preserve"> 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التعريف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العوامل المؤثرة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التغيرات المرضية </w:t>
      </w:r>
    </w:p>
    <w:p w:rsidR="00781C54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أماكن قياس النبض </w:t>
      </w:r>
    </w:p>
    <w:p w:rsidR="00D74756" w:rsidRPr="00D74756" w:rsidRDefault="00D74756" w:rsidP="00D74756">
      <w:pPr>
        <w:rPr>
          <w:rtl/>
          <w:lang w:eastAsia="en-US" w:bidi="ar-LB"/>
        </w:rPr>
      </w:pPr>
    </w:p>
    <w:p w:rsidR="00D74756" w:rsidRDefault="00781C54" w:rsidP="000B115D">
      <w:pPr>
        <w:pStyle w:val="Heading5"/>
        <w:ind w:firstLine="571"/>
        <w:rPr>
          <w:rFonts w:asciiTheme="majorBidi" w:hAnsiTheme="majorBidi" w:cstheme="majorBidi"/>
          <w:sz w:val="24"/>
          <w:szCs w:val="24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الرابع :</w:t>
      </w:r>
      <w:r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 التنفس  :</w:t>
      </w:r>
      <w:r w:rsidRPr="00BF1BE9">
        <w:rPr>
          <w:rFonts w:asciiTheme="majorBidi" w:hAnsiTheme="majorBidi" w:cstheme="majorBidi"/>
          <w:sz w:val="24"/>
          <w:szCs w:val="24"/>
          <w:rtl/>
          <w:lang w:eastAsia="en-US"/>
        </w:rPr>
        <w:t xml:space="preserve">  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التعريف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العوامل المؤثرة </w:t>
      </w:r>
    </w:p>
    <w:p w:rsidR="00781C54" w:rsidRPr="004E4F7C" w:rsidRDefault="00781C54" w:rsidP="004E4F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التغيرات المرضية </w:t>
      </w:r>
    </w:p>
    <w:p w:rsidR="00781C54" w:rsidRPr="00BF1BE9" w:rsidRDefault="00781C54" w:rsidP="00781C54">
      <w:pPr>
        <w:tabs>
          <w:tab w:val="left" w:pos="540"/>
          <w:tab w:val="left" w:pos="1080"/>
          <w:tab w:val="left" w:pos="1980"/>
        </w:tabs>
        <w:jc w:val="lowKashida"/>
        <w:rPr>
          <w:rFonts w:asciiTheme="majorBidi" w:hAnsiTheme="majorBidi" w:cstheme="majorBidi"/>
          <w:rtl/>
          <w:lang w:eastAsia="en-US" w:bidi="ar-LB"/>
        </w:rPr>
      </w:pPr>
      <w:r w:rsidRPr="00BF1BE9">
        <w:rPr>
          <w:rFonts w:asciiTheme="majorBidi" w:hAnsiTheme="majorBidi" w:cstheme="majorBidi"/>
          <w:rtl/>
          <w:lang w:eastAsia="en-US" w:bidi="ar-LB"/>
        </w:rPr>
        <w:tab/>
      </w:r>
    </w:p>
    <w:p w:rsidR="00D74756" w:rsidRDefault="00781C54" w:rsidP="00D74756">
      <w:pPr>
        <w:pStyle w:val="Heading5"/>
        <w:ind w:firstLine="571"/>
        <w:rPr>
          <w:rFonts w:asciiTheme="majorBidi" w:hAnsiTheme="majorBidi" w:cstheme="majorBidi"/>
          <w:sz w:val="24"/>
          <w:szCs w:val="24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الخامس :</w:t>
      </w:r>
      <w:r w:rsidR="00D74756"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 </w:t>
      </w:r>
      <w:r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الضغط :</w:t>
      </w:r>
      <w:r w:rsidRPr="00BF1BE9">
        <w:rPr>
          <w:rFonts w:asciiTheme="majorBidi" w:hAnsiTheme="majorBidi" w:cstheme="majorBidi"/>
          <w:sz w:val="24"/>
          <w:szCs w:val="24"/>
          <w:rtl/>
          <w:lang w:eastAsia="en-US"/>
        </w:rPr>
        <w:tab/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التعريف + المميزات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العوامل المؤثرة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أماكن أخذ النبض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المعدل الطبيعي للعلامات الحياتية حسب مراحل العمر </w:t>
      </w:r>
      <w:r w:rsidRPr="00BF1BE9">
        <w:rPr>
          <w:rFonts w:asciiTheme="majorBidi" w:hAnsiTheme="majorBidi" w:cstheme="majorBidi"/>
          <w:sz w:val="24"/>
          <w:szCs w:val="24"/>
          <w:rtl/>
        </w:rPr>
        <w:tab/>
      </w:r>
      <w:r w:rsidRPr="00BF1BE9">
        <w:rPr>
          <w:rFonts w:asciiTheme="majorBidi" w:hAnsiTheme="majorBidi" w:cstheme="majorBidi"/>
          <w:sz w:val="24"/>
          <w:szCs w:val="24"/>
          <w:rtl/>
        </w:rPr>
        <w:tab/>
      </w:r>
      <w:r w:rsidRPr="00BF1BE9">
        <w:rPr>
          <w:rFonts w:asciiTheme="majorBidi" w:hAnsiTheme="majorBidi" w:cstheme="majorBidi"/>
          <w:sz w:val="24"/>
          <w:szCs w:val="24"/>
          <w:rtl/>
        </w:rPr>
        <w:tab/>
      </w:r>
    </w:p>
    <w:p w:rsidR="00781C54" w:rsidRPr="00BF1BE9" w:rsidRDefault="00781C54" w:rsidP="00781C54">
      <w:pPr>
        <w:jc w:val="lowKashida"/>
        <w:rPr>
          <w:rFonts w:asciiTheme="majorBidi" w:hAnsiTheme="majorBidi" w:cstheme="majorBidi"/>
          <w:b/>
          <w:bCs/>
          <w:rtl/>
          <w:lang w:eastAsia="en-US" w:bidi="ar-LB"/>
        </w:rPr>
      </w:pPr>
    </w:p>
    <w:p w:rsidR="00781C54" w:rsidRPr="00BF1BE9" w:rsidRDefault="00781C54" w:rsidP="000B115D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الدرس </w:t>
      </w:r>
      <w:r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السادس  :  فحص المريض</w:t>
      </w:r>
      <w:r w:rsidRPr="00BF1BE9">
        <w:rPr>
          <w:rFonts w:asciiTheme="majorBidi" w:hAnsiTheme="majorBidi" w:cstheme="majorBidi"/>
          <w:b/>
          <w:bCs/>
          <w:sz w:val="24"/>
          <w:szCs w:val="24"/>
          <w:rtl/>
          <w:lang w:eastAsia="en-US"/>
        </w:rPr>
        <w:t xml:space="preserve"> </w:t>
      </w:r>
      <w:r w:rsidRPr="00BF1BE9">
        <w:rPr>
          <w:rFonts w:asciiTheme="majorBidi" w:hAnsiTheme="majorBidi" w:cstheme="majorBidi"/>
          <w:b/>
          <w:bCs/>
          <w:sz w:val="24"/>
          <w:szCs w:val="24"/>
          <w:rtl/>
          <w:lang w:eastAsia="en-US"/>
        </w:rPr>
        <w:tab/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المعدات المطلوبة لفحص المريض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الاعتناء بهذه المعدات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كيفية تحضير المريض للفحص الطبي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كيفية قياس وزن وطول المريض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دور الممرض لتحضير معدات سحب الدم وتعليق المصل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أنواع فحص المريض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>الفرق بين الإشارات والعوارض</w:t>
      </w:r>
    </w:p>
    <w:p w:rsidR="00781C54" w:rsidRPr="00BF1BE9" w:rsidRDefault="00781C54" w:rsidP="00781C54">
      <w:pPr>
        <w:tabs>
          <w:tab w:val="left" w:pos="720"/>
          <w:tab w:val="left" w:pos="1440"/>
          <w:tab w:val="left" w:pos="25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781C54" w:rsidRPr="00D74756" w:rsidRDefault="00781C54" w:rsidP="00294E7C">
      <w:pPr>
        <w:numPr>
          <w:ilvl w:val="0"/>
          <w:numId w:val="4"/>
        </w:numPr>
        <w:tabs>
          <w:tab w:val="num" w:pos="540"/>
        </w:tabs>
        <w:ind w:hanging="720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</w:pPr>
      <w:r w:rsidRPr="00D74756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  <w:t xml:space="preserve">المحور الخامس  :  الحركة والتمارين </w:t>
      </w:r>
    </w:p>
    <w:p w:rsidR="00781C54" w:rsidRPr="000B115D" w:rsidRDefault="00781C54" w:rsidP="00D74756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الأول :   الحركة وعدم الحركة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تعريف الحركة  </w:t>
      </w:r>
      <w:r w:rsidRPr="00BF1BE9">
        <w:rPr>
          <w:rFonts w:asciiTheme="majorBidi" w:hAnsiTheme="majorBidi" w:cstheme="majorBidi"/>
          <w:sz w:val="24"/>
          <w:szCs w:val="24"/>
        </w:rPr>
        <w:t xml:space="preserve">ROM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>فوائد التمارين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مضاعفات عدم الحركة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العلاج </w:t>
      </w:r>
    </w:p>
    <w:p w:rsidR="00781C54" w:rsidRPr="00BF1BE9" w:rsidRDefault="00781C54" w:rsidP="00781C54">
      <w:pPr>
        <w:tabs>
          <w:tab w:val="left" w:pos="720"/>
          <w:tab w:val="left" w:pos="1440"/>
          <w:tab w:val="left" w:pos="25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781C54" w:rsidRPr="000B115D" w:rsidRDefault="00781C54" w:rsidP="000B115D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lastRenderedPageBreak/>
        <w:t xml:space="preserve">الدرس الثاني  :  وضعيات المريض </w:t>
      </w:r>
    </w:p>
    <w:p w:rsidR="00781C54" w:rsidRPr="00D74756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D74756">
        <w:rPr>
          <w:rFonts w:asciiTheme="majorBidi" w:hAnsiTheme="majorBidi" w:cstheme="majorBidi"/>
          <w:sz w:val="24"/>
          <w:szCs w:val="24"/>
          <w:rtl/>
        </w:rPr>
        <w:t xml:space="preserve">التعريف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74756">
        <w:rPr>
          <w:rFonts w:asciiTheme="majorBidi" w:hAnsiTheme="majorBidi" w:cstheme="majorBidi"/>
          <w:sz w:val="24"/>
          <w:szCs w:val="24"/>
          <w:rtl/>
        </w:rPr>
        <w:t>أنواع</w:t>
      </w:r>
      <w:r w:rsidRPr="00BF1BE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الوضعيات والهدف لكل نوع  </w:t>
      </w:r>
      <w:r w:rsidRPr="00BF1BE9">
        <w:rPr>
          <w:rFonts w:asciiTheme="majorBidi" w:hAnsiTheme="majorBidi" w:cstheme="majorBidi"/>
          <w:b/>
          <w:bCs/>
          <w:sz w:val="24"/>
          <w:szCs w:val="24"/>
          <w:rtl/>
        </w:rPr>
        <w:tab/>
      </w:r>
    </w:p>
    <w:p w:rsidR="00781C54" w:rsidRPr="00BF1BE9" w:rsidRDefault="00781C54" w:rsidP="00781C54">
      <w:pPr>
        <w:tabs>
          <w:tab w:val="left" w:pos="720"/>
          <w:tab w:val="left" w:pos="1440"/>
          <w:tab w:val="left" w:pos="25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781C54" w:rsidRPr="000B115D" w:rsidRDefault="00781C54" w:rsidP="000B115D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الدرس الثالث :  العقر السريري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التعريف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المراحل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العوامل المساعدة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الوقاية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العلاج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أماكن العقر السريري </w:t>
      </w:r>
    </w:p>
    <w:p w:rsidR="00781C54" w:rsidRPr="00BF1BE9" w:rsidRDefault="00781C54" w:rsidP="00781C54">
      <w:pPr>
        <w:tabs>
          <w:tab w:val="left" w:pos="720"/>
          <w:tab w:val="left" w:pos="1440"/>
          <w:tab w:val="left" w:pos="25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D74756" w:rsidRPr="00294E7C" w:rsidRDefault="00781C54" w:rsidP="00294E7C">
      <w:pPr>
        <w:numPr>
          <w:ilvl w:val="0"/>
          <w:numId w:val="4"/>
        </w:numPr>
        <w:tabs>
          <w:tab w:val="num" w:pos="540"/>
        </w:tabs>
        <w:ind w:hanging="720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</w:pPr>
      <w:r w:rsidRPr="00D74756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  <w:t>المحور السادس :  مراقبة أجهزة الجسم</w:t>
      </w:r>
    </w:p>
    <w:p w:rsidR="00781C54" w:rsidRPr="000B115D" w:rsidRDefault="00781C54" w:rsidP="000B115D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الدرس الأول   :  التغذية </w:t>
      </w: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ab/>
        <w:t xml:space="preserve">-  مقدمة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العوامل المؤثرة على الغذاء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أنواع الوجبات الغذائية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مراقبة الحالات المرضية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دور الممرضة لتوزيع الطعام </w:t>
      </w:r>
    </w:p>
    <w:p w:rsidR="00D74756" w:rsidRPr="00294E7C" w:rsidRDefault="00D74756" w:rsidP="00294E7C">
      <w:pPr>
        <w:tabs>
          <w:tab w:val="left" w:pos="720"/>
          <w:tab w:val="left" w:pos="1440"/>
          <w:tab w:val="left" w:pos="2520"/>
        </w:tabs>
        <w:ind w:left="360" w:firstLine="495"/>
        <w:jc w:val="lowKashida"/>
        <w:rPr>
          <w:rFonts w:asciiTheme="majorBidi" w:hAnsiTheme="majorBidi" w:cstheme="majorBidi"/>
          <w:rtl/>
          <w:lang w:bidi="ar-LB"/>
        </w:rPr>
      </w:pPr>
      <w:r w:rsidRPr="00294E7C">
        <w:rPr>
          <w:rFonts w:ascii="Wingdings" w:hAnsi="Wingdings" w:cstheme="majorBidi"/>
          <w:lang w:bidi="ar-LB"/>
        </w:rPr>
        <w:sym w:font="Wingdings" w:char="F0D7"/>
      </w:r>
      <w:r w:rsidRPr="00294E7C">
        <w:rPr>
          <w:rFonts w:ascii="Wingdings" w:hAnsi="Wingdings" w:cstheme="majorBidi" w:hint="cs"/>
          <w:rtl/>
          <w:lang w:bidi="ar-LB"/>
        </w:rPr>
        <w:t xml:space="preserve"> </w:t>
      </w:r>
      <w:r w:rsidR="00781C54" w:rsidRPr="00294E7C">
        <w:rPr>
          <w:rFonts w:asciiTheme="majorBidi" w:hAnsiTheme="majorBidi" w:cstheme="majorBidi"/>
          <w:rtl/>
          <w:lang w:bidi="ar-LB"/>
        </w:rPr>
        <w:t xml:space="preserve">الأنبوب المعوي  : التعريف </w:t>
      </w:r>
      <w:r w:rsidRPr="00294E7C">
        <w:rPr>
          <w:rFonts w:asciiTheme="majorBidi" w:hAnsiTheme="majorBidi" w:cstheme="majorBidi" w:hint="cs"/>
          <w:rtl/>
          <w:lang w:bidi="ar-LB"/>
        </w:rPr>
        <w:t xml:space="preserve">- </w:t>
      </w:r>
      <w:r w:rsidR="00781C54" w:rsidRPr="00294E7C">
        <w:rPr>
          <w:rFonts w:asciiTheme="majorBidi" w:hAnsiTheme="majorBidi" w:cstheme="majorBidi"/>
          <w:rtl/>
          <w:lang w:bidi="ar-LB"/>
        </w:rPr>
        <w:t xml:space="preserve">الأنواع </w:t>
      </w:r>
    </w:p>
    <w:p w:rsidR="00D74756" w:rsidRPr="00294E7C" w:rsidRDefault="00781C54" w:rsidP="00294E7C">
      <w:pPr>
        <w:tabs>
          <w:tab w:val="left" w:pos="720"/>
          <w:tab w:val="left" w:pos="1440"/>
          <w:tab w:val="left" w:pos="2520"/>
        </w:tabs>
        <w:ind w:left="360" w:firstLine="495"/>
        <w:jc w:val="lowKashida"/>
        <w:rPr>
          <w:rFonts w:asciiTheme="majorBidi" w:hAnsiTheme="majorBidi" w:cstheme="majorBidi"/>
          <w:rtl/>
          <w:lang w:bidi="ar-LB"/>
        </w:rPr>
      </w:pPr>
      <w:r w:rsidRPr="00294E7C">
        <w:rPr>
          <w:rFonts w:asciiTheme="majorBidi" w:hAnsiTheme="majorBidi" w:cstheme="majorBidi"/>
        </w:rPr>
        <w:t>Gastrostomy</w:t>
      </w:r>
      <w:r w:rsidR="00D74756" w:rsidRPr="00294E7C">
        <w:rPr>
          <w:rFonts w:ascii="Wingdings" w:hAnsi="Wingdings" w:cstheme="majorBidi"/>
          <w:lang w:bidi="ar-LB"/>
        </w:rPr>
        <w:sym w:font="Wingdings" w:char="F0D7"/>
      </w:r>
      <w:r w:rsidRPr="00294E7C">
        <w:rPr>
          <w:rFonts w:asciiTheme="majorBidi" w:hAnsiTheme="majorBidi" w:cstheme="majorBidi"/>
          <w:rtl/>
          <w:lang w:bidi="ar-LB"/>
        </w:rPr>
        <w:t xml:space="preserve">  دور الممرضة خلال إطعام </w:t>
      </w:r>
      <w:proofErr w:type="gramStart"/>
      <w:r w:rsidRPr="00294E7C">
        <w:rPr>
          <w:rFonts w:asciiTheme="majorBidi" w:hAnsiTheme="majorBidi" w:cstheme="majorBidi"/>
          <w:rtl/>
          <w:lang w:bidi="ar-LB"/>
        </w:rPr>
        <w:t xml:space="preserve">المريض </w:t>
      </w:r>
      <w:r w:rsidR="00D74756" w:rsidRPr="00294E7C">
        <w:rPr>
          <w:rFonts w:asciiTheme="majorBidi" w:hAnsiTheme="majorBidi" w:cstheme="majorBidi" w:hint="cs"/>
          <w:rtl/>
          <w:lang w:bidi="ar-LB"/>
        </w:rPr>
        <w:t>:</w:t>
      </w:r>
      <w:proofErr w:type="gramEnd"/>
      <w:r w:rsidR="00D74756" w:rsidRPr="00294E7C">
        <w:rPr>
          <w:rFonts w:asciiTheme="majorBidi" w:hAnsiTheme="majorBidi" w:cstheme="majorBidi" w:hint="cs"/>
          <w:rtl/>
          <w:lang w:bidi="ar-LB"/>
        </w:rPr>
        <w:t xml:space="preserve"> </w:t>
      </w:r>
      <w:r w:rsidRPr="00294E7C">
        <w:rPr>
          <w:rFonts w:asciiTheme="majorBidi" w:hAnsiTheme="majorBidi" w:cstheme="majorBidi"/>
          <w:rtl/>
          <w:lang w:bidi="ar-LB"/>
        </w:rPr>
        <w:t xml:space="preserve">التعريف </w:t>
      </w:r>
      <w:r w:rsidR="00D74756" w:rsidRPr="00294E7C">
        <w:rPr>
          <w:rFonts w:asciiTheme="majorBidi" w:hAnsiTheme="majorBidi" w:cstheme="majorBidi" w:hint="cs"/>
          <w:rtl/>
          <w:lang w:bidi="ar-LB"/>
        </w:rPr>
        <w:t xml:space="preserve"> - </w:t>
      </w:r>
      <w:r w:rsidRPr="00294E7C">
        <w:rPr>
          <w:rFonts w:asciiTheme="majorBidi" w:hAnsiTheme="majorBidi" w:cstheme="majorBidi"/>
          <w:rtl/>
          <w:lang w:bidi="ar-LB"/>
        </w:rPr>
        <w:t>الهدف</w:t>
      </w:r>
    </w:p>
    <w:p w:rsidR="00781C54" w:rsidRPr="000B115D" w:rsidRDefault="00781C54" w:rsidP="00D74756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الدرس الثاني  :  عملية </w:t>
      </w:r>
      <w:r w:rsid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التنفس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التغيرات المرضية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العوامل المؤثرة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أنواع العلاج بال </w:t>
      </w:r>
      <w:r w:rsidRPr="00BF1BE9">
        <w:rPr>
          <w:rFonts w:asciiTheme="majorBidi" w:hAnsiTheme="majorBidi" w:cstheme="majorBidi"/>
          <w:sz w:val="24"/>
          <w:szCs w:val="24"/>
        </w:rPr>
        <w:t>O</w:t>
      </w:r>
      <w:r w:rsidRPr="00D74756">
        <w:rPr>
          <w:rFonts w:asciiTheme="majorBidi" w:hAnsiTheme="majorBidi" w:cstheme="majorBidi"/>
          <w:sz w:val="24"/>
          <w:szCs w:val="24"/>
        </w:rPr>
        <w:t>2</w:t>
      </w:r>
      <w:r w:rsidRPr="00BF1BE9">
        <w:rPr>
          <w:rFonts w:asciiTheme="majorBidi" w:hAnsiTheme="majorBidi" w:cstheme="majorBidi"/>
          <w:sz w:val="24"/>
          <w:szCs w:val="24"/>
        </w:rPr>
        <w:t xml:space="preserve"> </w:t>
      </w:r>
      <w:r w:rsidRPr="00BF1BE9">
        <w:rPr>
          <w:rFonts w:asciiTheme="majorBidi" w:hAnsiTheme="majorBidi" w:cstheme="majorBidi"/>
          <w:sz w:val="24"/>
          <w:szCs w:val="24"/>
          <w:rtl/>
        </w:rPr>
        <w:t xml:space="preserve">  + العناية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التنفس العميق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العلاج الفيزيائي للمريض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الشفط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الأنبوب الصدري </w:t>
      </w:r>
    </w:p>
    <w:p w:rsidR="00781C54" w:rsidRPr="00BF1BE9" w:rsidRDefault="004E4F7C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 xml:space="preserve">Pulse </w:t>
      </w:r>
      <w:proofErr w:type="spellStart"/>
      <w:r>
        <w:rPr>
          <w:rFonts w:asciiTheme="majorBidi" w:hAnsiTheme="majorBidi" w:cstheme="majorBidi"/>
          <w:sz w:val="24"/>
          <w:szCs w:val="24"/>
        </w:rPr>
        <w:t>oxy</w:t>
      </w:r>
      <w:r w:rsidR="00781C54" w:rsidRPr="00BF1BE9">
        <w:rPr>
          <w:rFonts w:asciiTheme="majorBidi" w:hAnsiTheme="majorBidi" w:cstheme="majorBidi"/>
          <w:sz w:val="24"/>
          <w:szCs w:val="24"/>
        </w:rPr>
        <w:t>meter</w:t>
      </w:r>
      <w:proofErr w:type="spellEnd"/>
    </w:p>
    <w:p w:rsidR="00781C54" w:rsidRPr="00BF1BE9" w:rsidRDefault="00781C54" w:rsidP="00781C54">
      <w:pPr>
        <w:tabs>
          <w:tab w:val="left" w:pos="720"/>
          <w:tab w:val="left" w:pos="1440"/>
          <w:tab w:val="left" w:pos="2160"/>
        </w:tabs>
        <w:jc w:val="lowKashida"/>
        <w:rPr>
          <w:rFonts w:asciiTheme="majorBidi" w:hAnsiTheme="majorBidi" w:cstheme="majorBidi" w:hint="cs"/>
          <w:rtl/>
          <w:lang w:bidi="ar-LB"/>
        </w:rPr>
      </w:pPr>
    </w:p>
    <w:p w:rsidR="00781C54" w:rsidRPr="000B115D" w:rsidRDefault="00781C54" w:rsidP="000B115D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 xml:space="preserve">الدرس الثالث : السوائل والشوارد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التعريف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دور السوائل والأملاح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طرق الحصول وخسران السوائل والشوارد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دور الممرضة خلال إعطاء الدم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مضاعفات الدم + العناية التمريضية </w:t>
      </w:r>
    </w:p>
    <w:p w:rsidR="00781C54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أنواع المصل </w:t>
      </w:r>
    </w:p>
    <w:p w:rsidR="00D74756" w:rsidRPr="00D74756" w:rsidRDefault="00D74756" w:rsidP="00D74756">
      <w:pPr>
        <w:rPr>
          <w:rtl/>
          <w:lang w:eastAsia="en-US" w:bidi="ar-LB"/>
        </w:rPr>
      </w:pPr>
    </w:p>
    <w:p w:rsidR="00781C54" w:rsidRPr="00BF1BE9" w:rsidRDefault="00781C54" w:rsidP="000B115D">
      <w:pPr>
        <w:pStyle w:val="Heading5"/>
        <w:ind w:firstLine="571"/>
        <w:rPr>
          <w:rFonts w:asciiTheme="majorBidi" w:hAnsiTheme="majorBidi" w:cstheme="majorBidi"/>
          <w:sz w:val="24"/>
          <w:szCs w:val="24"/>
          <w:rtl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الرابع :  التبوّل</w:t>
      </w:r>
      <w:r w:rsidRPr="00BF1BE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BF1BE9">
        <w:rPr>
          <w:rFonts w:asciiTheme="majorBidi" w:hAnsiTheme="majorBidi" w:cstheme="majorBidi"/>
          <w:sz w:val="24"/>
          <w:szCs w:val="24"/>
          <w:rtl/>
        </w:rPr>
        <w:tab/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الحالات المرضية </w:t>
      </w:r>
    </w:p>
    <w:p w:rsidR="00781C54" w:rsidRPr="00BF1BE9" w:rsidRDefault="00781C54" w:rsidP="00D74756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تقييم الجهاز البولي </w:t>
      </w:r>
    </w:p>
    <w:p w:rsidR="00781C54" w:rsidRPr="00294E7C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>الميل</w:t>
      </w:r>
      <w:r w:rsidRPr="00BF1BE9">
        <w:rPr>
          <w:rFonts w:asciiTheme="majorBidi" w:hAnsiTheme="majorBidi" w:cstheme="majorBidi"/>
          <w:sz w:val="24"/>
          <w:szCs w:val="24"/>
          <w:rtl/>
          <w:lang w:eastAsia="ar-SA"/>
        </w:rPr>
        <w:t xml:space="preserve">  : التعريف </w:t>
      </w:r>
      <w:r w:rsidRPr="00D74756">
        <w:rPr>
          <w:rFonts w:asciiTheme="majorBidi" w:hAnsiTheme="majorBidi" w:cstheme="majorBidi"/>
          <w:sz w:val="24"/>
          <w:szCs w:val="24"/>
          <w:rtl/>
          <w:lang w:eastAsia="ar-SA"/>
        </w:rPr>
        <w:t xml:space="preserve">-  الهدف </w:t>
      </w:r>
      <w:r w:rsidRPr="00D74756">
        <w:rPr>
          <w:rFonts w:asciiTheme="majorBidi" w:hAnsiTheme="majorBidi" w:cstheme="majorBidi"/>
          <w:sz w:val="24"/>
          <w:szCs w:val="24"/>
          <w:rtl/>
        </w:rPr>
        <w:t xml:space="preserve">-  الأنواع -  العناية التمريضية </w:t>
      </w:r>
      <w:r w:rsidRPr="00294E7C">
        <w:rPr>
          <w:rFonts w:asciiTheme="majorBidi" w:hAnsiTheme="majorBidi" w:cstheme="majorBidi"/>
          <w:sz w:val="24"/>
          <w:szCs w:val="24"/>
          <w:rtl/>
        </w:rPr>
        <w:tab/>
      </w:r>
    </w:p>
    <w:p w:rsidR="00781C54" w:rsidRPr="00294E7C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proofErr w:type="gramStart"/>
      <w:r w:rsidRPr="00BF1BE9">
        <w:rPr>
          <w:rFonts w:asciiTheme="majorBidi" w:hAnsiTheme="majorBidi" w:cstheme="majorBidi"/>
          <w:sz w:val="24"/>
          <w:szCs w:val="24"/>
        </w:rPr>
        <w:t>Condom</w:t>
      </w:r>
      <w:r w:rsidRPr="00BF1BE9">
        <w:rPr>
          <w:rFonts w:asciiTheme="majorBidi" w:hAnsiTheme="majorBidi" w:cstheme="majorBidi"/>
          <w:sz w:val="24"/>
          <w:szCs w:val="24"/>
          <w:rtl/>
        </w:rPr>
        <w:t xml:space="preserve">  :</w:t>
      </w:r>
      <w:proofErr w:type="gramEnd"/>
      <w:r w:rsidRPr="00BF1BE9">
        <w:rPr>
          <w:rFonts w:asciiTheme="majorBidi" w:hAnsiTheme="majorBidi" w:cstheme="majorBidi"/>
          <w:sz w:val="24"/>
          <w:szCs w:val="24"/>
          <w:rtl/>
        </w:rPr>
        <w:t xml:space="preserve"> التعريف </w:t>
      </w:r>
      <w:r w:rsidRPr="00294E7C">
        <w:rPr>
          <w:rFonts w:asciiTheme="majorBidi" w:hAnsiTheme="majorBidi" w:cstheme="majorBidi"/>
          <w:sz w:val="24"/>
          <w:szCs w:val="24"/>
          <w:rtl/>
        </w:rPr>
        <w:t xml:space="preserve">-  الهدف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</w:rPr>
        <w:t xml:space="preserve">Urinary </w:t>
      </w:r>
      <w:proofErr w:type="gramStart"/>
      <w:r w:rsidRPr="00BF1BE9">
        <w:rPr>
          <w:rFonts w:asciiTheme="majorBidi" w:hAnsiTheme="majorBidi" w:cstheme="majorBidi"/>
          <w:sz w:val="24"/>
          <w:szCs w:val="24"/>
        </w:rPr>
        <w:t>Diversion</w:t>
      </w:r>
      <w:r w:rsidRPr="00BF1BE9">
        <w:rPr>
          <w:rFonts w:asciiTheme="majorBidi" w:hAnsiTheme="majorBidi" w:cstheme="majorBidi"/>
          <w:sz w:val="24"/>
          <w:szCs w:val="24"/>
          <w:rtl/>
        </w:rPr>
        <w:t xml:space="preserve">  :</w:t>
      </w:r>
      <w:proofErr w:type="gramEnd"/>
      <w:r w:rsidRPr="00BF1BE9">
        <w:rPr>
          <w:rFonts w:asciiTheme="majorBidi" w:hAnsiTheme="majorBidi" w:cstheme="majorBidi"/>
          <w:sz w:val="24"/>
          <w:szCs w:val="24"/>
          <w:rtl/>
        </w:rPr>
        <w:t xml:space="preserve"> التعريف </w:t>
      </w:r>
      <w:r w:rsidR="00294E7C" w:rsidRPr="00294E7C">
        <w:rPr>
          <w:rFonts w:asciiTheme="majorBidi" w:hAnsiTheme="majorBidi" w:cstheme="majorBidi" w:hint="cs"/>
          <w:sz w:val="24"/>
          <w:szCs w:val="24"/>
          <w:rtl/>
        </w:rPr>
        <w:t xml:space="preserve">- </w:t>
      </w:r>
      <w:r w:rsidRPr="00BF1BE9">
        <w:rPr>
          <w:rFonts w:asciiTheme="majorBidi" w:hAnsiTheme="majorBidi" w:cstheme="majorBidi"/>
          <w:sz w:val="24"/>
          <w:szCs w:val="24"/>
          <w:rtl/>
        </w:rPr>
        <w:t>الأنواع</w:t>
      </w:r>
    </w:p>
    <w:p w:rsidR="00294E7C" w:rsidRDefault="00294E7C" w:rsidP="000B115D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</w:p>
    <w:p w:rsidR="00294E7C" w:rsidRPr="00294E7C" w:rsidRDefault="00294E7C" w:rsidP="00294E7C">
      <w:pPr>
        <w:rPr>
          <w:rtl/>
          <w:lang w:eastAsia="en-US" w:bidi="ar-LB"/>
        </w:rPr>
      </w:pPr>
    </w:p>
    <w:p w:rsidR="00781C54" w:rsidRPr="000B115D" w:rsidRDefault="00781C54" w:rsidP="00294E7C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lastRenderedPageBreak/>
        <w:t>الدرس الخامس  :  التبرّز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التعريف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الحالات المرضية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العوامل المؤثرة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التغيرات المرضية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الحقنة الشرجية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</w:rPr>
        <w:t>Stoma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الأنبوب الشرجي </w:t>
      </w:r>
    </w:p>
    <w:p w:rsidR="00781C54" w:rsidRPr="00BF1BE9" w:rsidRDefault="00781C54" w:rsidP="00781C54">
      <w:pPr>
        <w:pStyle w:val="Heading1"/>
        <w:tabs>
          <w:tab w:val="left" w:pos="720"/>
          <w:tab w:val="left" w:pos="1620"/>
        </w:tabs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781C54" w:rsidRPr="00BF1BE9" w:rsidRDefault="00781C54" w:rsidP="00781C54">
      <w:pPr>
        <w:rPr>
          <w:rFonts w:asciiTheme="majorBidi" w:hAnsiTheme="majorBidi" w:cstheme="majorBidi"/>
          <w:rtl/>
          <w:lang w:bidi="ar-LB"/>
        </w:rPr>
      </w:pPr>
    </w:p>
    <w:p w:rsidR="00781C54" w:rsidRPr="00294E7C" w:rsidRDefault="00781C54" w:rsidP="00294E7C">
      <w:pPr>
        <w:numPr>
          <w:ilvl w:val="0"/>
          <w:numId w:val="4"/>
        </w:numPr>
        <w:tabs>
          <w:tab w:val="num" w:pos="540"/>
        </w:tabs>
        <w:ind w:hanging="720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</w:pPr>
      <w:r w:rsidRPr="00294E7C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  <w:t xml:space="preserve">المحور السابع : العناية التمريضية بالحالات الطارئة  </w:t>
      </w:r>
    </w:p>
    <w:p w:rsidR="00781C54" w:rsidRPr="00D74756" w:rsidRDefault="00781C54" w:rsidP="00294E7C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  <w:r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الأول  :  الكسور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التعريف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الأنواع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دور الممرضة في حالات: - الجروح، الكسور، النزيف، الحريق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العوامل المساعدة على الشفاء </w:t>
      </w:r>
    </w:p>
    <w:p w:rsidR="00781C54" w:rsidRPr="00BF1BE9" w:rsidRDefault="00781C54" w:rsidP="00781C54">
      <w:pPr>
        <w:jc w:val="lowKashida"/>
        <w:rPr>
          <w:rFonts w:asciiTheme="majorBidi" w:hAnsiTheme="majorBidi" w:cstheme="majorBidi"/>
          <w:rtl/>
          <w:lang w:bidi="ar-LB"/>
        </w:rPr>
      </w:pPr>
    </w:p>
    <w:p w:rsidR="00781C54" w:rsidRPr="00BF1BE9" w:rsidRDefault="00781C54" w:rsidP="000B115D">
      <w:pPr>
        <w:pStyle w:val="Heading5"/>
        <w:ind w:firstLine="571"/>
        <w:rPr>
          <w:rFonts w:asciiTheme="majorBidi" w:hAnsiTheme="majorBidi" w:cstheme="majorBidi"/>
          <w:sz w:val="24"/>
          <w:szCs w:val="24"/>
          <w:rtl/>
        </w:rPr>
      </w:pPr>
      <w:r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الثاني  :  الكمادات الباردة والساخنة</w:t>
      </w:r>
      <w:r w:rsidRPr="00BF1BE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BF1BE9">
        <w:rPr>
          <w:rFonts w:asciiTheme="majorBidi" w:hAnsiTheme="majorBidi" w:cstheme="majorBidi"/>
          <w:sz w:val="24"/>
          <w:szCs w:val="24"/>
          <w:rtl/>
        </w:rPr>
        <w:tab/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دواعي وموانع الاستعمال </w:t>
      </w:r>
    </w:p>
    <w:p w:rsidR="00781C54" w:rsidRPr="004E4F7C" w:rsidRDefault="00781C54" w:rsidP="004E4F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كيس الماء البارد والساخن </w:t>
      </w:r>
    </w:p>
    <w:p w:rsidR="00781C54" w:rsidRPr="00294E7C" w:rsidRDefault="00781C54" w:rsidP="00294E7C">
      <w:pPr>
        <w:numPr>
          <w:ilvl w:val="0"/>
          <w:numId w:val="4"/>
        </w:numPr>
        <w:tabs>
          <w:tab w:val="num" w:pos="540"/>
        </w:tabs>
        <w:ind w:hanging="720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</w:pPr>
      <w:r w:rsidRPr="00294E7C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  <w:t xml:space="preserve">المحور الثامن  :  العناية بالحالات الخاصة  </w:t>
      </w:r>
    </w:p>
    <w:p w:rsidR="00781C54" w:rsidRPr="000B115D" w:rsidRDefault="00781C54" w:rsidP="00294E7C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  <w:r w:rsidRPr="000B115D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الأول: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العاجز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المسن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الأعمى </w:t>
      </w:r>
    </w:p>
    <w:p w:rsidR="00781C54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>الأخرس والأطرش</w:t>
      </w:r>
    </w:p>
    <w:p w:rsidR="00294E7C" w:rsidRPr="00294E7C" w:rsidRDefault="00294E7C" w:rsidP="00294E7C">
      <w:pPr>
        <w:rPr>
          <w:lang w:eastAsia="en-US" w:bidi="ar-LB"/>
        </w:rPr>
      </w:pPr>
    </w:p>
    <w:p w:rsidR="00781C54" w:rsidRPr="00D74756" w:rsidRDefault="00781C54" w:rsidP="00294E7C">
      <w:pPr>
        <w:pStyle w:val="Heading5"/>
        <w:ind w:firstLine="571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</w:pPr>
      <w:r w:rsidRPr="00D74756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en-US"/>
        </w:rPr>
        <w:t>الدرس الثاني  :  الفحوصات التشخيصية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صور الصدر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صورة الجهاز البولي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صورة الجهاز الهضمي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صورة الطعام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تخطيط القلب </w:t>
      </w:r>
    </w:p>
    <w:p w:rsidR="00781C54" w:rsidRPr="004E4F7C" w:rsidRDefault="00781C54" w:rsidP="004E4F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jc w:val="both"/>
        <w:rPr>
          <w:rFonts w:asciiTheme="majorBidi" w:hAnsiTheme="majorBidi" w:cstheme="majorBidi" w:hint="cs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</w:rPr>
        <w:t>LP</w:t>
      </w:r>
      <w:r w:rsidRPr="00BF1BE9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781C54" w:rsidRPr="00294E7C" w:rsidRDefault="00781C54" w:rsidP="00294E7C">
      <w:pPr>
        <w:numPr>
          <w:ilvl w:val="0"/>
          <w:numId w:val="4"/>
        </w:numPr>
        <w:tabs>
          <w:tab w:val="num" w:pos="540"/>
        </w:tabs>
        <w:ind w:hanging="720"/>
        <w:jc w:val="lowKashida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</w:pPr>
      <w:r w:rsidRPr="00294E7C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eastAsia="en-US" w:bidi="ar-LB"/>
        </w:rPr>
        <w:t xml:space="preserve">المحور التاسع  :  العناية الجراحية </w:t>
      </w:r>
    </w:p>
    <w:p w:rsidR="00781C54" w:rsidRPr="00BF1BE9" w:rsidRDefault="00781C54" w:rsidP="00781C54">
      <w:pPr>
        <w:pStyle w:val="Heading1"/>
        <w:tabs>
          <w:tab w:val="left" w:pos="7560"/>
        </w:tabs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ab/>
      </w:r>
    </w:p>
    <w:p w:rsidR="00781C54" w:rsidRPr="00BF1BE9" w:rsidRDefault="00781C54" w:rsidP="00294E7C">
      <w:pPr>
        <w:pStyle w:val="Heading4"/>
        <w:tabs>
          <w:tab w:val="clear" w:pos="540"/>
          <w:tab w:val="clear" w:pos="2160"/>
          <w:tab w:val="left" w:pos="720"/>
          <w:tab w:val="left" w:pos="3780"/>
        </w:tabs>
        <w:jc w:val="both"/>
        <w:rPr>
          <w:rFonts w:asciiTheme="majorBidi" w:hAnsiTheme="majorBidi" w:cstheme="majorBidi"/>
          <w:sz w:val="24"/>
          <w:szCs w:val="24"/>
          <w:rtl/>
          <w:lang w:eastAsia="ar-SA"/>
        </w:rPr>
      </w:pPr>
      <w:r w:rsidRPr="00BF1BE9">
        <w:rPr>
          <w:rFonts w:asciiTheme="majorBidi" w:hAnsiTheme="majorBidi" w:cstheme="majorBidi"/>
          <w:sz w:val="24"/>
          <w:szCs w:val="24"/>
          <w:rtl/>
          <w:lang w:eastAsia="ar-SA"/>
        </w:rPr>
        <w:t xml:space="preserve">التحضير للعمل الجراحي :  -  قبل 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ind w:left="2272" w:hanging="142"/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>خلال</w:t>
      </w:r>
    </w:p>
    <w:p w:rsidR="00781C54" w:rsidRPr="00BF1BE9" w:rsidRDefault="00781C54" w:rsidP="00294E7C">
      <w:pPr>
        <w:pStyle w:val="Heading4"/>
        <w:numPr>
          <w:ilvl w:val="0"/>
          <w:numId w:val="5"/>
        </w:numPr>
        <w:tabs>
          <w:tab w:val="clear" w:pos="540"/>
          <w:tab w:val="clear" w:pos="2160"/>
        </w:tabs>
        <w:ind w:left="2272" w:hanging="142"/>
        <w:jc w:val="both"/>
        <w:rPr>
          <w:rFonts w:asciiTheme="majorBidi" w:hAnsiTheme="majorBidi" w:cstheme="majorBidi"/>
          <w:sz w:val="24"/>
          <w:szCs w:val="24"/>
          <w:rtl/>
        </w:rPr>
      </w:pPr>
      <w:r w:rsidRPr="00BF1BE9">
        <w:rPr>
          <w:rFonts w:asciiTheme="majorBidi" w:hAnsiTheme="majorBidi" w:cstheme="majorBidi"/>
          <w:sz w:val="24"/>
          <w:szCs w:val="24"/>
          <w:rtl/>
        </w:rPr>
        <w:t xml:space="preserve">بعد </w:t>
      </w:r>
    </w:p>
    <w:p w:rsidR="00781C54" w:rsidRPr="00BF1BE9" w:rsidRDefault="00781C54" w:rsidP="00294E7C">
      <w:pPr>
        <w:tabs>
          <w:tab w:val="left" w:pos="720"/>
          <w:tab w:val="left" w:pos="3145"/>
          <w:tab w:val="left" w:pos="3780"/>
        </w:tabs>
        <w:jc w:val="lowKashida"/>
        <w:rPr>
          <w:rFonts w:asciiTheme="majorBidi" w:hAnsiTheme="majorBidi" w:cstheme="majorBidi"/>
          <w:rtl/>
          <w:lang w:bidi="ar-LB"/>
        </w:rPr>
      </w:pPr>
      <w:r w:rsidRPr="00BF1BE9">
        <w:rPr>
          <w:rFonts w:asciiTheme="majorBidi" w:hAnsiTheme="majorBidi" w:cstheme="majorBidi"/>
          <w:rtl/>
          <w:lang w:bidi="ar-LB"/>
        </w:rPr>
        <w:t xml:space="preserve">مضاعفات العمل الجراحي : -  الوقاية والعلاج </w:t>
      </w:r>
    </w:p>
    <w:p w:rsidR="00781C54" w:rsidRPr="004E4F7C" w:rsidRDefault="00781C54" w:rsidP="004E4F7C">
      <w:pPr>
        <w:tabs>
          <w:tab w:val="left" w:pos="720"/>
          <w:tab w:val="left" w:pos="1620"/>
        </w:tabs>
        <w:jc w:val="lowKashida"/>
        <w:rPr>
          <w:rFonts w:asciiTheme="majorBidi" w:hAnsiTheme="majorBidi" w:cstheme="majorBidi"/>
          <w:rtl/>
          <w:lang w:bidi="ar-LB"/>
        </w:rPr>
      </w:pPr>
      <w:r w:rsidRPr="00BF1BE9">
        <w:rPr>
          <w:rFonts w:asciiTheme="majorBidi" w:hAnsiTheme="majorBidi" w:cstheme="majorBidi"/>
          <w:rtl/>
          <w:lang w:bidi="ar-LB"/>
        </w:rPr>
        <w:tab/>
      </w:r>
      <w:r w:rsidRPr="00BF1BE9">
        <w:rPr>
          <w:rFonts w:asciiTheme="majorBidi" w:hAnsiTheme="majorBidi" w:cstheme="majorBidi"/>
          <w:rtl/>
          <w:lang w:bidi="ar-LB"/>
        </w:rPr>
        <w:tab/>
      </w:r>
      <w:r w:rsidRPr="00BF1BE9">
        <w:rPr>
          <w:rFonts w:asciiTheme="majorBidi" w:hAnsiTheme="majorBidi" w:cstheme="majorBidi"/>
          <w:rtl/>
          <w:lang w:bidi="ar-LB"/>
        </w:rPr>
        <w:tab/>
      </w:r>
      <w:bookmarkStart w:id="0" w:name="_GoBack"/>
      <w:bookmarkEnd w:id="0"/>
    </w:p>
    <w:sectPr w:rsidR="00781C54" w:rsidRPr="004E4F7C" w:rsidSect="008939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63" w:right="1287" w:bottom="851" w:left="1259" w:header="709" w:footer="28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DD5" w:rsidRDefault="00303DD5" w:rsidP="00781C54">
      <w:r>
        <w:separator/>
      </w:r>
    </w:p>
  </w:endnote>
  <w:endnote w:type="continuationSeparator" w:id="0">
    <w:p w:rsidR="00303DD5" w:rsidRDefault="00303DD5" w:rsidP="0078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E58" w:rsidRDefault="00B918BA" w:rsidP="00C4291D">
    <w:pPr>
      <w:pStyle w:val="Footer"/>
      <w:framePr w:wrap="around" w:vAnchor="text" w:hAnchor="text" w:y="1"/>
      <w:rPr>
        <w:rStyle w:val="PageNumber"/>
        <w:rtl/>
      </w:rPr>
    </w:pPr>
    <w:r>
      <w:rPr>
        <w:rStyle w:val="PageNumber"/>
        <w:rtl/>
      </w:rPr>
      <w:fldChar w:fldCharType="begin"/>
    </w:r>
    <w:r w:rsidR="009C6D6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34E58" w:rsidRDefault="00303DD5" w:rsidP="00C4291D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E58" w:rsidRDefault="00B918BA" w:rsidP="001023F1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9C6D6B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4E4F7C">
      <w:rPr>
        <w:rStyle w:val="PageNumber"/>
        <w:noProof/>
        <w:rtl/>
      </w:rPr>
      <w:t>3</w:t>
    </w:r>
    <w:r>
      <w:rPr>
        <w:rStyle w:val="PageNumber"/>
        <w:rtl/>
      </w:rPr>
      <w:fldChar w:fldCharType="end"/>
    </w:r>
  </w:p>
  <w:p w:rsidR="00C34E58" w:rsidRDefault="00303DD5" w:rsidP="00C4291D">
    <w:pPr>
      <w:pStyle w:val="Footer"/>
      <w:framePr w:wrap="around" w:vAnchor="text" w:hAnchor="margin" w:xAlign="center" w:y="1"/>
      <w:ind w:right="360"/>
      <w:rPr>
        <w:rStyle w:val="PageNumber"/>
        <w:rtl/>
      </w:rPr>
    </w:pPr>
  </w:p>
  <w:p w:rsidR="00C34E58" w:rsidRDefault="00303DD5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9E" w:rsidRDefault="002902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DD5" w:rsidRDefault="00303DD5" w:rsidP="00781C54">
      <w:r>
        <w:separator/>
      </w:r>
    </w:p>
  </w:footnote>
  <w:footnote w:type="continuationSeparator" w:id="0">
    <w:p w:rsidR="00303DD5" w:rsidRDefault="00303DD5" w:rsidP="00781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9E" w:rsidRDefault="002902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C54" w:rsidRDefault="00781C54" w:rsidP="00781C54">
    <w:pPr>
      <w:pStyle w:val="Header"/>
      <w:rPr>
        <w:rtl/>
      </w:rPr>
    </w:pPr>
  </w:p>
  <w:tbl>
    <w:tblPr>
      <w:bidiVisual/>
      <w:tblW w:w="0" w:type="auto"/>
      <w:tblLook w:val="04A0" w:firstRow="1" w:lastRow="0" w:firstColumn="1" w:lastColumn="0" w:noHBand="0" w:noVBand="1"/>
    </w:tblPr>
    <w:tblGrid>
      <w:gridCol w:w="4788"/>
      <w:gridCol w:w="4788"/>
    </w:tblGrid>
    <w:tr w:rsidR="00781C54" w:rsidRPr="00031A3B" w:rsidTr="00781C54">
      <w:trPr>
        <w:trHeight w:val="991"/>
      </w:trPr>
      <w:tc>
        <w:tcPr>
          <w:tcW w:w="4788" w:type="dxa"/>
        </w:tcPr>
        <w:p w:rsidR="00781C54" w:rsidRPr="00031A3B" w:rsidRDefault="00781C54" w:rsidP="00184F36">
          <w:pPr>
            <w:rPr>
              <w:sz w:val="28"/>
              <w:szCs w:val="28"/>
              <w:rtl/>
            </w:rPr>
          </w:pPr>
          <w:r w:rsidRPr="00031A3B">
            <w:rPr>
              <w:rFonts w:hint="cs"/>
              <w:sz w:val="28"/>
              <w:szCs w:val="28"/>
              <w:rtl/>
            </w:rPr>
            <w:t xml:space="preserve">      </w:t>
          </w:r>
          <w:r w:rsidRPr="00031A3B">
            <w:rPr>
              <w:rFonts w:hint="cs"/>
              <w:sz w:val="28"/>
              <w:szCs w:val="28"/>
              <w:rtl/>
            </w:rPr>
            <w:t>ا</w:t>
          </w:r>
          <w:r w:rsidRPr="00031A3B">
            <w:rPr>
              <w:sz w:val="28"/>
              <w:szCs w:val="28"/>
              <w:rtl/>
            </w:rPr>
            <w:t>لجمهورية اللبنانية</w:t>
          </w:r>
        </w:p>
        <w:p w:rsidR="00781C54" w:rsidRPr="00031A3B" w:rsidRDefault="00781C54" w:rsidP="00184F36">
          <w:pPr>
            <w:rPr>
              <w:sz w:val="28"/>
              <w:szCs w:val="28"/>
              <w:rtl/>
            </w:rPr>
          </w:pPr>
          <w:r w:rsidRPr="00031A3B">
            <w:rPr>
              <w:rFonts w:hint="cs"/>
              <w:sz w:val="28"/>
              <w:szCs w:val="28"/>
              <w:rtl/>
            </w:rPr>
            <w:t xml:space="preserve">  </w:t>
          </w:r>
          <w:r w:rsidRPr="00031A3B">
            <w:rPr>
              <w:sz w:val="28"/>
              <w:szCs w:val="28"/>
              <w:rtl/>
            </w:rPr>
            <w:t xml:space="preserve">وزارة التربية والتعليم العالي </w:t>
          </w:r>
        </w:p>
        <w:p w:rsidR="00781C54" w:rsidRPr="00031A3B" w:rsidRDefault="00781C54" w:rsidP="00184F36">
          <w:pPr>
            <w:rPr>
              <w:sz w:val="28"/>
              <w:szCs w:val="28"/>
              <w:rtl/>
            </w:rPr>
          </w:pPr>
          <w:r w:rsidRPr="00031A3B">
            <w:rPr>
              <w:sz w:val="28"/>
              <w:szCs w:val="28"/>
              <w:u w:val="single"/>
              <w:rtl/>
            </w:rPr>
            <w:t>المديرية العامة للتعليم المهني والتقني</w:t>
          </w:r>
        </w:p>
      </w:tc>
      <w:tc>
        <w:tcPr>
          <w:tcW w:w="4788" w:type="dxa"/>
        </w:tcPr>
        <w:p w:rsidR="00781C54" w:rsidRDefault="00781C54" w:rsidP="00184F36">
          <w:pPr>
            <w:bidi w:val="0"/>
            <w:jc w:val="center"/>
            <w:rPr>
              <w:b/>
              <w:bCs/>
              <w:sz w:val="28"/>
              <w:szCs w:val="28"/>
              <w:lang w:bidi="ar-LB"/>
            </w:rPr>
          </w:pPr>
          <w:r w:rsidRPr="00781C54">
            <w:rPr>
              <w:b/>
              <w:bCs/>
              <w:sz w:val="28"/>
              <w:szCs w:val="28"/>
              <w:rtl/>
              <w:lang w:bidi="ar-LB"/>
            </w:rPr>
            <w:t>أسس العناية التمريضية</w:t>
          </w:r>
        </w:p>
        <w:p w:rsidR="00781C54" w:rsidRPr="00031A3B" w:rsidRDefault="00781C54" w:rsidP="00781C54">
          <w:pPr>
            <w:bidi w:val="0"/>
            <w:jc w:val="center"/>
            <w:rPr>
              <w:b/>
              <w:bCs/>
              <w:sz w:val="28"/>
              <w:szCs w:val="28"/>
              <w:lang w:bidi="ar-LB"/>
            </w:rPr>
          </w:pPr>
          <w:r w:rsidRPr="00781C54">
            <w:rPr>
              <w:b/>
              <w:bCs/>
              <w:sz w:val="28"/>
              <w:szCs w:val="28"/>
              <w:lang w:bidi="ar-LB"/>
            </w:rPr>
            <w:t xml:space="preserve"> FUNDAMENTALS OF NURSING</w:t>
          </w:r>
        </w:p>
        <w:p w:rsidR="00781C54" w:rsidRPr="00204DCF" w:rsidRDefault="00781C54" w:rsidP="0029029E">
          <w:pPr>
            <w:tabs>
              <w:tab w:val="left" w:pos="1800"/>
              <w:tab w:val="left" w:pos="4140"/>
              <w:tab w:val="left" w:pos="7740"/>
            </w:tabs>
            <w:jc w:val="both"/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</w:pPr>
          <w:r w:rsidRPr="00781C54">
            <w:rPr>
              <w:rFonts w:hint="cs"/>
              <w:b/>
              <w:bCs/>
              <w:sz w:val="28"/>
              <w:szCs w:val="28"/>
              <w:rtl/>
              <w:lang w:bidi="ar-LB"/>
            </w:rPr>
            <w:t xml:space="preserve">                   </w:t>
          </w: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عدد الحصص :  </w:t>
          </w:r>
          <w:r w:rsidR="0029029E">
            <w:rPr>
              <w:rFonts w:hint="cs"/>
              <w:b/>
              <w:bCs/>
              <w:sz w:val="28"/>
              <w:szCs w:val="28"/>
              <w:rtl/>
              <w:lang w:bidi="ar-LB"/>
            </w:rPr>
            <w:t>90</w:t>
          </w: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 حص</w:t>
          </w:r>
          <w:r w:rsidRPr="00204DCF"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  <w:t xml:space="preserve">ة </w:t>
          </w:r>
        </w:p>
        <w:p w:rsidR="00781C54" w:rsidRPr="00031A3B" w:rsidRDefault="00781C54" w:rsidP="00184F36">
          <w:pPr>
            <w:jc w:val="both"/>
            <w:rPr>
              <w:sz w:val="28"/>
              <w:szCs w:val="28"/>
              <w:rtl/>
              <w:lang w:bidi="ar-LB"/>
            </w:rPr>
          </w:pPr>
        </w:p>
      </w:tc>
    </w:tr>
  </w:tbl>
  <w:p w:rsidR="00781C54" w:rsidRDefault="00781C54" w:rsidP="00781C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9E" w:rsidRDefault="002902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7374"/>
    <w:multiLevelType w:val="hybridMultilevel"/>
    <w:tmpl w:val="99E4378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13DC3408">
      <w:start w:val="2"/>
      <w:numFmt w:val="bullet"/>
      <w:pStyle w:val="Heading8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BB96432"/>
    <w:multiLevelType w:val="hybridMultilevel"/>
    <w:tmpl w:val="19AE69C4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D1A40D1"/>
    <w:multiLevelType w:val="hybridMultilevel"/>
    <w:tmpl w:val="831A17D8"/>
    <w:lvl w:ilvl="0" w:tplc="EA36C6A0">
      <w:start w:val="2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55170E58"/>
    <w:multiLevelType w:val="hybridMultilevel"/>
    <w:tmpl w:val="039E0600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565D6BC2"/>
    <w:multiLevelType w:val="hybridMultilevel"/>
    <w:tmpl w:val="FF8438B6"/>
    <w:lvl w:ilvl="0" w:tplc="EA36C6A0">
      <w:start w:val="20"/>
      <w:numFmt w:val="bullet"/>
      <w:lvlText w:val="-"/>
      <w:lvlJc w:val="left"/>
      <w:pPr>
        <w:tabs>
          <w:tab w:val="num" w:pos="800"/>
        </w:tabs>
        <w:ind w:left="800" w:right="80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20"/>
        </w:tabs>
        <w:ind w:left="1520" w:right="1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40"/>
        </w:tabs>
        <w:ind w:left="2240" w:right="2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60"/>
        </w:tabs>
        <w:ind w:left="2960" w:right="2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80"/>
        </w:tabs>
        <w:ind w:left="3680" w:right="3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00"/>
        </w:tabs>
        <w:ind w:left="4400" w:right="4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20"/>
        </w:tabs>
        <w:ind w:left="5120" w:right="5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40"/>
        </w:tabs>
        <w:ind w:left="5840" w:right="5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60"/>
        </w:tabs>
        <w:ind w:left="6560" w:right="6560" w:hanging="360"/>
      </w:pPr>
      <w:rPr>
        <w:rFonts w:ascii="Wingdings" w:hAnsi="Wingdings" w:hint="default"/>
      </w:rPr>
    </w:lvl>
  </w:abstractNum>
  <w:abstractNum w:abstractNumId="5">
    <w:nsid w:val="753125C5"/>
    <w:multiLevelType w:val="hybridMultilevel"/>
    <w:tmpl w:val="5DF2A69A"/>
    <w:lvl w:ilvl="0" w:tplc="79F4F1EE">
      <w:start w:val="1"/>
      <w:numFmt w:val="bullet"/>
      <w:lvlText w:val="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C54"/>
    <w:rsid w:val="000B115D"/>
    <w:rsid w:val="001745C1"/>
    <w:rsid w:val="0029029E"/>
    <w:rsid w:val="00294E7C"/>
    <w:rsid w:val="00303DD5"/>
    <w:rsid w:val="0048520F"/>
    <w:rsid w:val="004E4F7C"/>
    <w:rsid w:val="00662026"/>
    <w:rsid w:val="006874EE"/>
    <w:rsid w:val="00781C54"/>
    <w:rsid w:val="00893938"/>
    <w:rsid w:val="009C6D6B"/>
    <w:rsid w:val="00A674A9"/>
    <w:rsid w:val="00B918BA"/>
    <w:rsid w:val="00C867B6"/>
    <w:rsid w:val="00D74756"/>
    <w:rsid w:val="00F3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C5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781C54"/>
    <w:pPr>
      <w:keepNext/>
      <w:jc w:val="lowKashida"/>
      <w:outlineLvl w:val="0"/>
    </w:pPr>
    <w:rPr>
      <w:b/>
      <w:bCs/>
      <w:sz w:val="28"/>
      <w:szCs w:val="28"/>
      <w:lang w:bidi="ar-LB"/>
    </w:rPr>
  </w:style>
  <w:style w:type="paragraph" w:styleId="Heading4">
    <w:name w:val="heading 4"/>
    <w:basedOn w:val="Normal"/>
    <w:next w:val="Normal"/>
    <w:link w:val="Heading4Char"/>
    <w:qFormat/>
    <w:rsid w:val="00781C54"/>
    <w:pPr>
      <w:keepNext/>
      <w:tabs>
        <w:tab w:val="left" w:pos="540"/>
        <w:tab w:val="left" w:pos="2160"/>
      </w:tabs>
      <w:jc w:val="lowKashida"/>
      <w:outlineLvl w:val="3"/>
    </w:pPr>
    <w:rPr>
      <w:sz w:val="28"/>
      <w:szCs w:val="28"/>
      <w:lang w:eastAsia="en-US" w:bidi="ar-LB"/>
    </w:rPr>
  </w:style>
  <w:style w:type="paragraph" w:styleId="Heading5">
    <w:name w:val="heading 5"/>
    <w:basedOn w:val="Normal"/>
    <w:next w:val="Normal"/>
    <w:link w:val="Heading5Char"/>
    <w:qFormat/>
    <w:rsid w:val="00781C54"/>
    <w:pPr>
      <w:keepNext/>
      <w:tabs>
        <w:tab w:val="left" w:pos="720"/>
        <w:tab w:val="left" w:pos="1440"/>
        <w:tab w:val="left" w:pos="2520"/>
      </w:tabs>
      <w:outlineLvl w:val="4"/>
    </w:pPr>
    <w:rPr>
      <w:sz w:val="28"/>
      <w:szCs w:val="28"/>
      <w:lang w:bidi="ar-LB"/>
    </w:rPr>
  </w:style>
  <w:style w:type="paragraph" w:styleId="Heading6">
    <w:name w:val="heading 6"/>
    <w:basedOn w:val="Normal"/>
    <w:next w:val="Normal"/>
    <w:link w:val="Heading6Char"/>
    <w:qFormat/>
    <w:rsid w:val="00781C54"/>
    <w:pPr>
      <w:keepNext/>
      <w:tabs>
        <w:tab w:val="left" w:pos="720"/>
        <w:tab w:val="left" w:pos="1440"/>
        <w:tab w:val="left" w:pos="2160"/>
      </w:tabs>
      <w:jc w:val="lowKashida"/>
      <w:outlineLvl w:val="5"/>
    </w:pPr>
    <w:rPr>
      <w:b/>
      <w:bCs/>
      <w:sz w:val="28"/>
      <w:szCs w:val="28"/>
      <w:u w:val="single"/>
      <w:lang w:bidi="ar-LB"/>
    </w:rPr>
  </w:style>
  <w:style w:type="paragraph" w:styleId="Heading8">
    <w:name w:val="heading 8"/>
    <w:basedOn w:val="Normal"/>
    <w:next w:val="Normal"/>
    <w:link w:val="Heading8Char"/>
    <w:qFormat/>
    <w:rsid w:val="00781C54"/>
    <w:pPr>
      <w:keepNext/>
      <w:numPr>
        <w:ilvl w:val="1"/>
        <w:numId w:val="2"/>
      </w:numPr>
      <w:tabs>
        <w:tab w:val="clear" w:pos="1440"/>
        <w:tab w:val="num" w:pos="360"/>
      </w:tabs>
      <w:ind w:right="0" w:hanging="1440"/>
      <w:jc w:val="lowKashida"/>
      <w:outlineLvl w:val="7"/>
    </w:pPr>
    <w:rPr>
      <w:sz w:val="28"/>
      <w:szCs w:val="28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1C54"/>
    <w:rPr>
      <w:rFonts w:ascii="Times New Roman" w:eastAsia="Times New Roman" w:hAnsi="Times New Roman" w:cs="Times New Roman"/>
      <w:b/>
      <w:bCs/>
      <w:sz w:val="28"/>
      <w:szCs w:val="28"/>
      <w:lang w:eastAsia="ar-SA" w:bidi="ar-LB"/>
    </w:rPr>
  </w:style>
  <w:style w:type="character" w:customStyle="1" w:styleId="Heading4Char">
    <w:name w:val="Heading 4 Char"/>
    <w:basedOn w:val="DefaultParagraphFont"/>
    <w:link w:val="Heading4"/>
    <w:rsid w:val="00781C54"/>
    <w:rPr>
      <w:rFonts w:ascii="Times New Roman" w:eastAsia="Times New Roman" w:hAnsi="Times New Roman" w:cs="Times New Roman"/>
      <w:sz w:val="28"/>
      <w:szCs w:val="28"/>
      <w:lang w:bidi="ar-LB"/>
    </w:rPr>
  </w:style>
  <w:style w:type="character" w:customStyle="1" w:styleId="Heading5Char">
    <w:name w:val="Heading 5 Char"/>
    <w:basedOn w:val="DefaultParagraphFont"/>
    <w:link w:val="Heading5"/>
    <w:rsid w:val="00781C54"/>
    <w:rPr>
      <w:rFonts w:ascii="Times New Roman" w:eastAsia="Times New Roman" w:hAnsi="Times New Roman" w:cs="Times New Roman"/>
      <w:sz w:val="28"/>
      <w:szCs w:val="28"/>
      <w:lang w:eastAsia="ar-SA" w:bidi="ar-LB"/>
    </w:rPr>
  </w:style>
  <w:style w:type="character" w:customStyle="1" w:styleId="Heading6Char">
    <w:name w:val="Heading 6 Char"/>
    <w:basedOn w:val="DefaultParagraphFont"/>
    <w:link w:val="Heading6"/>
    <w:rsid w:val="00781C54"/>
    <w:rPr>
      <w:rFonts w:ascii="Times New Roman" w:eastAsia="Times New Roman" w:hAnsi="Times New Roman" w:cs="Times New Roman"/>
      <w:b/>
      <w:bCs/>
      <w:sz w:val="28"/>
      <w:szCs w:val="28"/>
      <w:u w:val="single"/>
      <w:lang w:eastAsia="ar-SA" w:bidi="ar-LB"/>
    </w:rPr>
  </w:style>
  <w:style w:type="character" w:customStyle="1" w:styleId="Heading8Char">
    <w:name w:val="Heading 8 Char"/>
    <w:basedOn w:val="DefaultParagraphFont"/>
    <w:link w:val="Heading8"/>
    <w:rsid w:val="00781C54"/>
    <w:rPr>
      <w:rFonts w:ascii="Times New Roman" w:eastAsia="Times New Roman" w:hAnsi="Times New Roman" w:cs="Times New Roman"/>
      <w:sz w:val="28"/>
      <w:szCs w:val="28"/>
      <w:lang w:eastAsia="ar-SA" w:bidi="ar-LB"/>
    </w:rPr>
  </w:style>
  <w:style w:type="paragraph" w:styleId="Footer">
    <w:name w:val="footer"/>
    <w:basedOn w:val="Normal"/>
    <w:link w:val="FooterChar"/>
    <w:rsid w:val="00781C5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81C5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781C54"/>
  </w:style>
  <w:style w:type="table" w:styleId="TableGrid">
    <w:name w:val="Table Grid"/>
    <w:basedOn w:val="TableNormal"/>
    <w:rsid w:val="00781C5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rsid w:val="00781C5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781C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C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C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C54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0B11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9D367-2B89-4819-891B-02C16008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2012-10-16T16:55:00Z</cp:lastPrinted>
  <dcterms:created xsi:type="dcterms:W3CDTF">2012-10-16T16:14:00Z</dcterms:created>
  <dcterms:modified xsi:type="dcterms:W3CDTF">2020-09-21T07:00:00Z</dcterms:modified>
</cp:coreProperties>
</file>